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rPr>
          <w:color w:val="000000"/>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MEF ÜNİVERSİTESİ</w:t>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YENİ GÜVENLİK DUVARI (Fortigate 401F - “FG-401F-BDL-950-36”) VE 3 YIL SUPPORT ALIMI VE KURULUMU</w:t>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İDARİ ŞARTNAMESİ</w:t>
      </w:r>
    </w:p>
    <w:p w:rsidR="00000000" w:rsidDel="00000000" w:rsidP="00000000" w:rsidRDefault="00000000" w:rsidRPr="00000000" w14:paraId="00000005">
      <w:pPr>
        <w:ind w:right="-288"/>
        <w:jc w:val="both"/>
        <w:rPr>
          <w:b w:val="0"/>
          <w:color w:val="000000"/>
          <w:vertAlign w:val="baseline"/>
        </w:rPr>
      </w:pPr>
      <w:r w:rsidDel="00000000" w:rsidR="00000000" w:rsidRPr="00000000">
        <w:rPr>
          <w:rtl w:val="0"/>
        </w:rPr>
      </w:r>
    </w:p>
    <w:p w:rsidR="00000000" w:rsidDel="00000000" w:rsidP="00000000" w:rsidRDefault="00000000" w:rsidRPr="00000000" w14:paraId="00000006">
      <w:pPr>
        <w:ind w:right="-288"/>
        <w:jc w:val="both"/>
        <w:rPr>
          <w:b w:val="0"/>
          <w:color w:val="000000"/>
          <w:vertAlign w:val="baseline"/>
        </w:rPr>
      </w:pPr>
      <w:r w:rsidDel="00000000" w:rsidR="00000000" w:rsidRPr="00000000">
        <w:rPr>
          <w:rtl w:val="0"/>
        </w:rPr>
      </w:r>
    </w:p>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 İHALENİN KONUSU VE TEKLİF VERMEYE İLİŞKİN HUSUSLAR</w:t>
      </w:r>
    </w:p>
    <w:p w:rsidR="00000000" w:rsidDel="00000000" w:rsidP="00000000" w:rsidRDefault="00000000" w:rsidRPr="00000000" w14:paraId="00000008">
      <w:pPr>
        <w:ind w:left="360" w:right="-288" w:firstLine="0"/>
        <w:jc w:val="both"/>
        <w:rPr>
          <w:b w:val="0"/>
          <w:color w:val="000000"/>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 İdareye İlişkin Bilgiler</w:t>
      </w:r>
    </w:p>
    <w:p w:rsidR="00000000" w:rsidDel="00000000" w:rsidP="00000000" w:rsidRDefault="00000000" w:rsidRPr="00000000" w14:paraId="0000000A">
      <w:pPr>
        <w:jc w:val="both"/>
        <w:rPr>
          <w:b w:val="0"/>
          <w:color w:val="000000"/>
          <w:vertAlign w:val="baseline"/>
        </w:rPr>
      </w:pPr>
      <w:r w:rsidDel="00000000" w:rsidR="00000000" w:rsidRPr="00000000">
        <w:rPr>
          <w:b w:val="1"/>
          <w:color w:val="000000"/>
          <w:vertAlign w:val="baseline"/>
          <w:rtl w:val="0"/>
        </w:rPr>
        <w:t xml:space="preserve">1.1. </w:t>
      </w:r>
      <w:r w:rsidDel="00000000" w:rsidR="00000000" w:rsidRPr="00000000">
        <w:rPr>
          <w:color w:val="000000"/>
          <w:vertAlign w:val="baseline"/>
          <w:rtl w:val="0"/>
        </w:rPr>
        <w:t xml:space="preserve">İş sahibi İdarenin;</w:t>
      </w:r>
      <w:r w:rsidDel="00000000" w:rsidR="00000000" w:rsidRPr="00000000">
        <w:rPr>
          <w:rtl w:val="0"/>
        </w:rPr>
      </w:r>
    </w:p>
    <w:p w:rsidR="00000000" w:rsidDel="00000000" w:rsidP="00000000" w:rsidRDefault="00000000" w:rsidRPr="00000000" w14:paraId="0000000B">
      <w:pPr>
        <w:ind w:firstLine="708"/>
        <w:jc w:val="both"/>
        <w:rPr>
          <w:color w:val="000000"/>
          <w:vertAlign w:val="baseline"/>
        </w:rPr>
      </w:pPr>
      <w:r w:rsidDel="00000000" w:rsidR="00000000" w:rsidRPr="00000000">
        <w:rPr>
          <w:color w:val="000000"/>
          <w:vertAlign w:val="baseline"/>
          <w:rtl w:val="0"/>
        </w:rPr>
        <w:t xml:space="preserve">a) Adı: </w:t>
      </w:r>
      <w:r w:rsidDel="00000000" w:rsidR="00000000" w:rsidRPr="00000000">
        <w:rPr>
          <w:b w:val="1"/>
          <w:color w:val="000000"/>
          <w:vertAlign w:val="baseline"/>
          <w:rtl w:val="0"/>
        </w:rPr>
        <w:t xml:space="preserve">MEF ÜNİVERSİTESİ</w:t>
      </w:r>
      <w:r w:rsidDel="00000000" w:rsidR="00000000" w:rsidRPr="00000000">
        <w:rPr>
          <w:rtl w:val="0"/>
        </w:rPr>
      </w:r>
    </w:p>
    <w:p w:rsidR="00000000" w:rsidDel="00000000" w:rsidP="00000000" w:rsidRDefault="00000000" w:rsidRPr="00000000" w14:paraId="0000000C">
      <w:pPr>
        <w:ind w:firstLine="708"/>
        <w:jc w:val="both"/>
        <w:rPr>
          <w:b w:val="0"/>
          <w:color w:val="000000"/>
          <w:vertAlign w:val="baseline"/>
        </w:rPr>
      </w:pPr>
      <w:bookmarkStart w:colFirst="0" w:colLast="0" w:name="_heading=h.30j0zll" w:id="1"/>
      <w:bookmarkEnd w:id="1"/>
      <w:r w:rsidDel="00000000" w:rsidR="00000000" w:rsidRPr="00000000">
        <w:rPr>
          <w:color w:val="000000"/>
          <w:vertAlign w:val="baseline"/>
          <w:rtl w:val="0"/>
        </w:rPr>
        <w:t xml:space="preserve">b)Adresi: </w:t>
      </w:r>
      <w:r w:rsidDel="00000000" w:rsidR="00000000" w:rsidRPr="00000000">
        <w:rPr>
          <w:b w:val="1"/>
          <w:color w:val="000000"/>
          <w:vertAlign w:val="baseline"/>
          <w:rtl w:val="0"/>
        </w:rPr>
        <w:t xml:space="preserve">Huzur Mah. Maslak Ayazağa Cad. No:4/1 Sarıyer/Maslak/İstanbul</w:t>
      </w:r>
      <w:r w:rsidDel="00000000" w:rsidR="00000000" w:rsidRPr="00000000">
        <w:rPr>
          <w:rtl w:val="0"/>
        </w:rPr>
      </w:r>
    </w:p>
    <w:p w:rsidR="00000000" w:rsidDel="00000000" w:rsidP="00000000" w:rsidRDefault="00000000" w:rsidRPr="00000000" w14:paraId="0000000D">
      <w:pPr>
        <w:ind w:firstLine="708"/>
        <w:jc w:val="both"/>
        <w:rPr>
          <w:b w:val="0"/>
          <w:color w:val="000000"/>
          <w:vertAlign w:val="baseline"/>
        </w:rPr>
      </w:pPr>
      <w:r w:rsidDel="00000000" w:rsidR="00000000" w:rsidRPr="00000000">
        <w:rPr>
          <w:color w:val="000000"/>
          <w:vertAlign w:val="baseline"/>
          <w:rtl w:val="0"/>
        </w:rPr>
        <w:t xml:space="preserve">c) Telefon numarası: </w:t>
      </w:r>
      <w:r w:rsidDel="00000000" w:rsidR="00000000" w:rsidRPr="00000000">
        <w:rPr>
          <w:b w:val="1"/>
          <w:color w:val="000000"/>
          <w:vertAlign w:val="baseline"/>
          <w:rtl w:val="0"/>
        </w:rPr>
        <w:t xml:space="preserve">0212 395 37 18 / 0212 395 37 45</w:t>
      </w:r>
      <w:r w:rsidDel="00000000" w:rsidR="00000000" w:rsidRPr="00000000">
        <w:rPr>
          <w:rtl w:val="0"/>
        </w:rPr>
      </w:r>
    </w:p>
    <w:p w:rsidR="00000000" w:rsidDel="00000000" w:rsidP="00000000" w:rsidRDefault="00000000" w:rsidRPr="00000000" w14:paraId="0000000E">
      <w:pPr>
        <w:ind w:firstLine="708"/>
        <w:jc w:val="both"/>
        <w:rPr>
          <w:b w:val="0"/>
          <w:color w:val="000000"/>
          <w:vertAlign w:val="baseline"/>
        </w:rPr>
      </w:pPr>
      <w:r w:rsidDel="00000000" w:rsidR="00000000" w:rsidRPr="00000000">
        <w:rPr>
          <w:color w:val="000000"/>
          <w:vertAlign w:val="baseline"/>
          <w:rtl w:val="0"/>
        </w:rPr>
        <w:t xml:space="preserve">ç) Faks numarası: </w:t>
      </w:r>
      <w:r w:rsidDel="00000000" w:rsidR="00000000" w:rsidRPr="00000000">
        <w:rPr>
          <w:b w:val="1"/>
          <w:color w:val="000000"/>
          <w:vertAlign w:val="baseline"/>
          <w:rtl w:val="0"/>
        </w:rPr>
        <w:t xml:space="preserve">0212 395 36 36</w:t>
      </w:r>
      <w:r w:rsidDel="00000000" w:rsidR="00000000" w:rsidRPr="00000000">
        <w:rPr>
          <w:rtl w:val="0"/>
        </w:rPr>
      </w:r>
    </w:p>
    <w:p w:rsidR="00000000" w:rsidDel="00000000" w:rsidP="00000000" w:rsidRDefault="00000000" w:rsidRPr="00000000" w14:paraId="0000000F">
      <w:pPr>
        <w:ind w:firstLine="708"/>
        <w:jc w:val="both"/>
        <w:rPr>
          <w:b w:val="0"/>
          <w:color w:val="000000"/>
          <w:vertAlign w:val="baseline"/>
        </w:rPr>
      </w:pPr>
      <w:r w:rsidDel="00000000" w:rsidR="00000000" w:rsidRPr="00000000">
        <w:rPr>
          <w:color w:val="000000"/>
          <w:vertAlign w:val="baseline"/>
          <w:rtl w:val="0"/>
        </w:rPr>
        <w:t xml:space="preserve">d) Elektronik posta adresi: </w:t>
      </w:r>
      <w:hyperlink r:id="rId8">
        <w:r w:rsidDel="00000000" w:rsidR="00000000" w:rsidRPr="00000000">
          <w:rPr>
            <w:b w:val="1"/>
            <w:color w:val="000000"/>
            <w:u w:val="single"/>
            <w:vertAlign w:val="baseline"/>
            <w:rtl w:val="0"/>
          </w:rPr>
          <w:t xml:space="preserve">dogangonulg@mef.edu.tr</w:t>
        </w:r>
      </w:hyperlink>
      <w:r w:rsidDel="00000000" w:rsidR="00000000" w:rsidRPr="00000000">
        <w:rPr>
          <w:b w:val="1"/>
          <w:color w:val="000000"/>
          <w:vertAlign w:val="baseline"/>
          <w:rtl w:val="0"/>
        </w:rPr>
        <w:t xml:space="preserve">; </w:t>
      </w:r>
      <w:r w:rsidDel="00000000" w:rsidR="00000000" w:rsidRPr="00000000">
        <w:rPr>
          <w:b w:val="1"/>
          <w:color w:val="000000"/>
          <w:u w:val="single"/>
          <w:vertAlign w:val="baseline"/>
          <w:rtl w:val="0"/>
        </w:rPr>
        <w:t xml:space="preserve">arslanyant@mef.edu.tr</w:t>
      </w:r>
      <w:r w:rsidDel="00000000" w:rsidR="00000000" w:rsidRPr="00000000">
        <w:rPr>
          <w:rtl w:val="0"/>
        </w:rPr>
      </w:r>
    </w:p>
    <w:p w:rsidR="00000000" w:rsidDel="00000000" w:rsidP="00000000" w:rsidRDefault="00000000" w:rsidRPr="00000000" w14:paraId="00000010">
      <w:pPr>
        <w:ind w:left="708" w:firstLine="0"/>
        <w:jc w:val="both"/>
        <w:rPr>
          <w:b w:val="0"/>
          <w:color w:val="000000"/>
          <w:vertAlign w:val="baseline"/>
        </w:rPr>
      </w:pPr>
      <w:r w:rsidDel="00000000" w:rsidR="00000000" w:rsidRPr="00000000">
        <w:rPr>
          <w:color w:val="000000"/>
          <w:vertAlign w:val="baseline"/>
          <w:rtl w:val="0"/>
        </w:rPr>
        <w:t xml:space="preserve">e) İlgili personelinin adı-soyadı/unvanı: </w:t>
      </w:r>
      <w:r w:rsidDel="00000000" w:rsidR="00000000" w:rsidRPr="00000000">
        <w:rPr>
          <w:b w:val="1"/>
          <w:color w:val="000000"/>
          <w:vertAlign w:val="baseline"/>
          <w:rtl w:val="0"/>
        </w:rPr>
        <w:t xml:space="preserve">Gökez DOĞANGÖNÜL / Satınalma Müdürü</w:t>
      </w:r>
      <w:r w:rsidDel="00000000" w:rsidR="00000000" w:rsidRPr="00000000">
        <w:rPr>
          <w:rtl w:val="0"/>
        </w:rPr>
      </w:r>
    </w:p>
    <w:p w:rsidR="00000000" w:rsidDel="00000000" w:rsidP="00000000" w:rsidRDefault="00000000" w:rsidRPr="00000000" w14:paraId="00000011">
      <w:pPr>
        <w:jc w:val="both"/>
        <w:rPr>
          <w:color w:val="000000"/>
          <w:vertAlign w:val="baseline"/>
        </w:rPr>
      </w:pPr>
      <w:r w:rsidDel="00000000" w:rsidR="00000000" w:rsidRPr="00000000">
        <w:rPr>
          <w:b w:val="1"/>
          <w:color w:val="000000"/>
          <w:vertAlign w:val="baseline"/>
          <w:rtl w:val="0"/>
        </w:rPr>
        <w:t xml:space="preserve">1.2.</w:t>
      </w:r>
      <w:r w:rsidDel="00000000" w:rsidR="00000000" w:rsidRPr="00000000">
        <w:rPr>
          <w:color w:val="000000"/>
          <w:vertAlign w:val="baseline"/>
          <w:rtl w:val="0"/>
        </w:rPr>
        <w:t xml:space="preserve"> İstekliler, ihaleye ilişkin bilgileri yukarıdaki adres ve numaralardan görevli personelle irtibat kurmak suretiyle temin edebilirler.</w:t>
      </w:r>
    </w:p>
    <w:p w:rsidR="00000000" w:rsidDel="00000000" w:rsidP="00000000" w:rsidRDefault="00000000" w:rsidRPr="00000000" w14:paraId="00000012">
      <w:pPr>
        <w:jc w:val="both"/>
        <w:rPr>
          <w:color w:val="000000"/>
          <w:vertAlign w:val="baseline"/>
        </w:rPr>
      </w:pPr>
      <w:r w:rsidDel="00000000" w:rsidR="00000000" w:rsidRPr="00000000">
        <w:rPr>
          <w:rtl w:val="0"/>
        </w:rPr>
      </w:r>
    </w:p>
    <w:p w:rsidR="00000000" w:rsidDel="00000000" w:rsidP="00000000" w:rsidRDefault="00000000" w:rsidRPr="00000000" w14:paraId="00000013">
      <w:pPr>
        <w:jc w:val="both"/>
        <w:rPr>
          <w:b w:val="0"/>
          <w:color w:val="000000"/>
          <w:vertAlign w:val="baseline"/>
        </w:rPr>
      </w:pPr>
      <w:r w:rsidDel="00000000" w:rsidR="00000000" w:rsidRPr="00000000">
        <w:rPr>
          <w:b w:val="1"/>
          <w:color w:val="000000"/>
          <w:vertAlign w:val="baseline"/>
          <w:rtl w:val="0"/>
        </w:rPr>
        <w:t xml:space="preserve">Madde 2- İhale Konusu İşe İlişkin Bilgiler</w:t>
      </w:r>
      <w:r w:rsidDel="00000000" w:rsidR="00000000" w:rsidRPr="00000000">
        <w:rPr>
          <w:rtl w:val="0"/>
        </w:rPr>
      </w:r>
    </w:p>
    <w:p w:rsidR="00000000" w:rsidDel="00000000" w:rsidP="00000000" w:rsidRDefault="00000000" w:rsidRPr="00000000" w14:paraId="00000014">
      <w:pPr>
        <w:jc w:val="both"/>
        <w:rPr>
          <w:b w:val="0"/>
          <w:color w:val="000000"/>
          <w:u w:val="single"/>
          <w:vertAlign w:val="baseline"/>
        </w:rPr>
      </w:pPr>
      <w:r w:rsidDel="00000000" w:rsidR="00000000" w:rsidRPr="00000000">
        <w:rPr>
          <w:color w:val="000000"/>
          <w:vertAlign w:val="baseline"/>
          <w:rtl w:val="0"/>
        </w:rPr>
        <w:t xml:space="preserve">İhale konusu hizmetin;</w:t>
      </w:r>
      <w:r w:rsidDel="00000000" w:rsidR="00000000" w:rsidRPr="00000000">
        <w:rPr>
          <w:b w:val="1"/>
          <w:color w:val="000000"/>
          <w:vertAlign w:val="baseline"/>
          <w:rtl w:val="0"/>
        </w:rPr>
        <w:t xml:space="preserve"> </w:t>
      </w:r>
      <w:r w:rsidDel="00000000" w:rsidR="00000000" w:rsidRPr="00000000">
        <w:rPr>
          <w:rtl w:val="0"/>
        </w:rPr>
      </w:r>
    </w:p>
    <w:p w:rsidR="00000000" w:rsidDel="00000000" w:rsidP="00000000" w:rsidRDefault="00000000" w:rsidRPr="00000000" w14:paraId="00000015">
      <w:pPr>
        <w:ind w:firstLine="708"/>
        <w:jc w:val="both"/>
        <w:rPr>
          <w:color w:val="000000"/>
          <w:vertAlign w:val="baseline"/>
        </w:rPr>
      </w:pPr>
      <w:r w:rsidDel="00000000" w:rsidR="00000000" w:rsidRPr="00000000">
        <w:rPr>
          <w:color w:val="000000"/>
          <w:vertAlign w:val="baseline"/>
          <w:rtl w:val="0"/>
        </w:rPr>
        <w:t xml:space="preserve">a) İşin Adı: </w:t>
      </w:r>
      <w:r w:rsidDel="00000000" w:rsidR="00000000" w:rsidRPr="00000000">
        <w:rPr>
          <w:b w:val="1"/>
          <w:color w:val="000000"/>
          <w:vertAlign w:val="baseline"/>
          <w:rtl w:val="0"/>
        </w:rPr>
        <w:t xml:space="preserve">MEF Üniversitesi “</w:t>
      </w:r>
      <w:r w:rsidDel="00000000" w:rsidR="00000000" w:rsidRPr="00000000">
        <w:rPr>
          <w:b w:val="1"/>
          <w:vertAlign w:val="baseline"/>
          <w:rtl w:val="0"/>
        </w:rPr>
        <w:t xml:space="preserve">YENİ GÜVENLİK DUVARI (Fortigate 401F - “FG-401F-BDL-950-36”) VE 3 YIL SUPPORT ALIMI VE KURULUMU İŞİ</w:t>
      </w:r>
      <w:r w:rsidDel="00000000" w:rsidR="00000000" w:rsidRPr="00000000">
        <w:rPr>
          <w:b w:val="1"/>
          <w:color w:val="000000"/>
          <w:vertAlign w:val="baseline"/>
          <w:rtl w:val="0"/>
        </w:rPr>
        <w:t xml:space="preserve">”</w:t>
      </w:r>
      <w:r w:rsidDel="00000000" w:rsidR="00000000" w:rsidRPr="00000000">
        <w:rPr>
          <w:rtl w:val="0"/>
        </w:rPr>
      </w:r>
    </w:p>
    <w:p w:rsidR="00000000" w:rsidDel="00000000" w:rsidP="00000000" w:rsidRDefault="00000000" w:rsidRPr="00000000" w14:paraId="00000016">
      <w:pPr>
        <w:ind w:firstLine="708"/>
        <w:jc w:val="both"/>
        <w:rPr>
          <w:b w:val="0"/>
          <w:color w:val="000000"/>
          <w:sz w:val="24"/>
          <w:szCs w:val="24"/>
          <w:vertAlign w:val="baseline"/>
        </w:rPr>
      </w:pPr>
      <w:r w:rsidDel="00000000" w:rsidR="00000000" w:rsidRPr="00000000">
        <w:rPr>
          <w:color w:val="000000"/>
          <w:vertAlign w:val="baseline"/>
          <w:rtl w:val="0"/>
        </w:rPr>
        <w:t xml:space="preserve">b) (Fiziki) miktarı ve türü</w:t>
      </w:r>
      <w:r w:rsidDel="00000000" w:rsidR="00000000" w:rsidRPr="00000000">
        <w:rPr>
          <w:b w:val="1"/>
          <w:color w:val="000000"/>
          <w:vertAlign w:val="baseline"/>
          <w:rtl w:val="0"/>
        </w:rPr>
        <w:t xml:space="preserve">:  2 ADET </w:t>
      </w:r>
      <w:r w:rsidDel="00000000" w:rsidR="00000000" w:rsidRPr="00000000">
        <w:rPr>
          <w:b w:val="1"/>
          <w:vertAlign w:val="baseline"/>
          <w:rtl w:val="0"/>
        </w:rPr>
        <w:t xml:space="preserve">YENİ GÜVENLİK DUVARI (Fortigate 401F - “FG-401F-BDL-950-36”) VE 3 YIL SUPPORT ALIMI VE KURULUMU İŞİ</w:t>
      </w:r>
      <w:r w:rsidDel="00000000" w:rsidR="00000000" w:rsidRPr="00000000">
        <w:rPr>
          <w:rtl w:val="0"/>
        </w:rPr>
      </w:r>
    </w:p>
    <w:p w:rsidR="00000000" w:rsidDel="00000000" w:rsidP="00000000" w:rsidRDefault="00000000" w:rsidRPr="00000000" w14:paraId="00000017">
      <w:pPr>
        <w:ind w:left="708" w:firstLine="0"/>
        <w:jc w:val="both"/>
        <w:rPr>
          <w:b w:val="0"/>
          <w:color w:val="000000"/>
          <w:vertAlign w:val="baseline"/>
        </w:rPr>
      </w:pPr>
      <w:r w:rsidDel="00000000" w:rsidR="00000000" w:rsidRPr="00000000">
        <w:rPr>
          <w:color w:val="000000"/>
          <w:vertAlign w:val="baseline"/>
          <w:rtl w:val="0"/>
        </w:rPr>
        <w:t xml:space="preserve">c) İşin/Teslimin Gerçekleştirileceği Yer: </w:t>
      </w:r>
      <w:r w:rsidDel="00000000" w:rsidR="00000000" w:rsidRPr="00000000">
        <w:rPr>
          <w:b w:val="1"/>
          <w:color w:val="000000"/>
          <w:vertAlign w:val="baseline"/>
          <w:rtl w:val="0"/>
        </w:rPr>
        <w:t xml:space="preserve">MEF Üniversitesi Huzur Mah. Maslak Ayazağa Cad. No:4 Sarıyer/Maslak/İstanbul</w:t>
      </w:r>
      <w:r w:rsidDel="00000000" w:rsidR="00000000" w:rsidRPr="00000000">
        <w:rPr>
          <w:rtl w:val="0"/>
        </w:rPr>
      </w:r>
    </w:p>
    <w:p w:rsidR="00000000" w:rsidDel="00000000" w:rsidP="00000000" w:rsidRDefault="00000000" w:rsidRPr="00000000" w14:paraId="00000018">
      <w:pPr>
        <w:ind w:left="708" w:firstLine="0"/>
        <w:jc w:val="both"/>
        <w:rPr>
          <w:vertAlign w:val="baseline"/>
        </w:rPr>
      </w:pPr>
      <w:r w:rsidDel="00000000" w:rsidR="00000000" w:rsidRPr="00000000">
        <w:rPr>
          <w:color w:val="000000"/>
          <w:vertAlign w:val="baseline"/>
          <w:rtl w:val="0"/>
        </w:rPr>
        <w:t xml:space="preserve">d) Tedarik Süresi : </w:t>
      </w:r>
      <w:r w:rsidDel="00000000" w:rsidR="00000000" w:rsidRPr="00000000">
        <w:rPr>
          <w:b w:val="1"/>
          <w:vertAlign w:val="baseline"/>
          <w:rtl w:val="0"/>
        </w:rPr>
        <w:t xml:space="preserve">2 hafta</w:t>
      </w:r>
      <w:r w:rsidDel="00000000" w:rsidR="00000000" w:rsidRPr="00000000">
        <w:rPr>
          <w:rtl w:val="0"/>
        </w:rPr>
      </w:r>
    </w:p>
    <w:p w:rsidR="00000000" w:rsidDel="00000000" w:rsidP="00000000" w:rsidRDefault="00000000" w:rsidRPr="00000000" w14:paraId="00000019">
      <w:pPr>
        <w:ind w:firstLine="708"/>
        <w:jc w:val="both"/>
        <w:rPr>
          <w:b w:val="0"/>
          <w:color w:val="000000"/>
          <w:vertAlign w:val="baseline"/>
        </w:rPr>
      </w:pPr>
      <w:r w:rsidDel="00000000" w:rsidR="00000000" w:rsidRPr="00000000">
        <w:rPr>
          <w:color w:val="000000"/>
          <w:vertAlign w:val="baseline"/>
          <w:rtl w:val="0"/>
        </w:rPr>
        <w:t xml:space="preserve">e) Hizmete ait (varsa) diğer bilgiler:</w:t>
      </w:r>
      <w:r w:rsidDel="00000000" w:rsidR="00000000" w:rsidRPr="00000000">
        <w:rPr>
          <w:b w:val="1"/>
          <w:color w:val="000000"/>
          <w:vertAlign w:val="baseline"/>
          <w:rtl w:val="0"/>
        </w:rPr>
        <w:t xml:space="preserve"> Bu bent boş bırakılmıştır.</w:t>
      </w:r>
      <w:r w:rsidDel="00000000" w:rsidR="00000000" w:rsidRPr="00000000">
        <w:rPr>
          <w:rtl w:val="0"/>
        </w:rPr>
      </w:r>
    </w:p>
    <w:p w:rsidR="00000000" w:rsidDel="00000000" w:rsidP="00000000" w:rsidRDefault="00000000" w:rsidRPr="00000000" w14:paraId="0000001A">
      <w:pPr>
        <w:jc w:val="both"/>
        <w:rPr>
          <w:b w:val="0"/>
          <w:color w:val="000000"/>
          <w:u w:val="single"/>
          <w:vertAlign w:val="baseline"/>
        </w:rPr>
      </w:pPr>
      <w:r w:rsidDel="00000000" w:rsidR="00000000" w:rsidRPr="00000000">
        <w:rPr>
          <w:rtl w:val="0"/>
        </w:rPr>
      </w:r>
    </w:p>
    <w:p w:rsidR="00000000" w:rsidDel="00000000" w:rsidP="00000000" w:rsidRDefault="00000000" w:rsidRPr="00000000" w14:paraId="0000001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 İhaleye İlişkin Bilgiler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ile ihale ve son teklif verme tarih ve saati</w:t>
      </w:r>
    </w:p>
    <w:p w:rsidR="00000000" w:rsidDel="00000000" w:rsidP="00000000" w:rsidRDefault="00000000" w:rsidRPr="00000000" w14:paraId="0000001C">
      <w:pPr>
        <w:rPr>
          <w:vertAlign w:val="baseline"/>
        </w:rPr>
      </w:pPr>
      <w:r w:rsidDel="00000000" w:rsidR="00000000" w:rsidRPr="00000000">
        <w:rPr>
          <w:rtl w:val="0"/>
        </w:rPr>
      </w:r>
    </w:p>
    <w:p w:rsidR="00000000" w:rsidDel="00000000" w:rsidP="00000000" w:rsidRDefault="00000000" w:rsidRPr="00000000" w14:paraId="0000001D">
      <w:pPr>
        <w:jc w:val="both"/>
        <w:rPr>
          <w:color w:val="000000"/>
          <w:vertAlign w:val="baseline"/>
        </w:rPr>
      </w:pPr>
      <w:r w:rsidDel="00000000" w:rsidR="00000000" w:rsidRPr="00000000">
        <w:rPr>
          <w:b w:val="1"/>
          <w:color w:val="000000"/>
          <w:vertAlign w:val="baseline"/>
          <w:rtl w:val="0"/>
        </w:rPr>
        <w:t xml:space="preserve">3.1. </w:t>
      </w:r>
      <w:r w:rsidDel="00000000" w:rsidR="00000000" w:rsidRPr="00000000">
        <w:rPr>
          <w:color w:val="000000"/>
          <w:vertAlign w:val="baseline"/>
          <w:rtl w:val="0"/>
        </w:rPr>
        <w:t xml:space="preserve">İhaleye ilişkin bilgiler:</w:t>
      </w:r>
    </w:p>
    <w:p w:rsidR="00000000" w:rsidDel="00000000" w:rsidP="00000000" w:rsidRDefault="00000000" w:rsidRPr="00000000" w14:paraId="0000001E">
      <w:pPr>
        <w:jc w:val="both"/>
        <w:rPr>
          <w:color w:val="000000"/>
          <w:vertAlign w:val="baseline"/>
        </w:rPr>
      </w:pPr>
      <w:r w:rsidDel="00000000" w:rsidR="00000000" w:rsidRPr="00000000">
        <w:rPr>
          <w:rtl w:val="0"/>
        </w:rPr>
      </w:r>
    </w:p>
    <w:p w:rsidR="00000000" w:rsidDel="00000000" w:rsidP="00000000" w:rsidRDefault="00000000" w:rsidRPr="00000000" w14:paraId="0000001F">
      <w:pPr>
        <w:pBdr>
          <w:top w:color="000000" w:space="1" w:sz="4" w:val="single"/>
          <w:left w:color="000000" w:space="0" w:sz="4" w:val="single"/>
          <w:bottom w:color="000000" w:space="1" w:sz="4" w:val="single"/>
          <w:right w:color="000000" w:space="4" w:sz="4" w:val="single"/>
        </w:pBdr>
        <w:ind w:left="3544" w:hanging="3544"/>
        <w:jc w:val="both"/>
        <w:rPr>
          <w:b w:val="0"/>
          <w:sz w:val="20"/>
          <w:szCs w:val="20"/>
          <w:vertAlign w:val="baseline"/>
        </w:rPr>
      </w:pPr>
      <w:r w:rsidDel="00000000" w:rsidR="00000000" w:rsidRPr="00000000">
        <w:rPr>
          <w:b w:val="1"/>
          <w:sz w:val="20"/>
          <w:szCs w:val="20"/>
          <w:vertAlign w:val="baseline"/>
          <w:rtl w:val="0"/>
        </w:rPr>
        <w:t xml:space="preserve">İhale Türü</w:t>
        <w:tab/>
        <w:t xml:space="preserve">: </w:t>
      </w:r>
      <w:r w:rsidDel="00000000" w:rsidR="00000000" w:rsidRPr="00000000">
        <w:rPr>
          <w:sz w:val="20"/>
          <w:szCs w:val="20"/>
          <w:vertAlign w:val="baseline"/>
          <w:rtl w:val="0"/>
        </w:rPr>
        <w:t xml:space="preserve">Açık İhale – Birim Fiyat – En Düşük </w:t>
      </w:r>
      <w:r w:rsidDel="00000000" w:rsidR="00000000" w:rsidRPr="00000000">
        <w:rPr>
          <w:b w:val="1"/>
          <w:sz w:val="20"/>
          <w:szCs w:val="20"/>
          <w:vertAlign w:val="baseline"/>
          <w:rtl w:val="0"/>
        </w:rPr>
        <w:t xml:space="preserve">USD</w:t>
      </w:r>
      <w:r w:rsidDel="00000000" w:rsidR="00000000" w:rsidRPr="00000000">
        <w:rPr>
          <w:sz w:val="20"/>
          <w:szCs w:val="20"/>
          <w:vertAlign w:val="baseline"/>
          <w:rtl w:val="0"/>
        </w:rPr>
        <w:t xml:space="preserve"> Fiyat</w:t>
      </w:r>
      <w:r w:rsidDel="00000000" w:rsidR="00000000" w:rsidRPr="00000000">
        <w:rPr>
          <w:rtl w:val="0"/>
        </w:rPr>
      </w:r>
    </w:p>
    <w:p w:rsidR="00000000" w:rsidDel="00000000" w:rsidP="00000000" w:rsidRDefault="00000000" w:rsidRPr="00000000" w14:paraId="00000020">
      <w:pPr>
        <w:pBdr>
          <w:top w:color="000000" w:space="1" w:sz="4" w:val="single"/>
          <w:left w:color="000000" w:space="0" w:sz="4" w:val="single"/>
          <w:bottom w:color="000000" w:space="1" w:sz="4" w:val="single"/>
          <w:right w:color="000000" w:space="4" w:sz="4" w:val="single"/>
        </w:pBdr>
        <w:rPr>
          <w:b w:val="0"/>
          <w:sz w:val="20"/>
          <w:szCs w:val="20"/>
          <w:vertAlign w:val="baseline"/>
        </w:rPr>
      </w:pPr>
      <w:r w:rsidDel="00000000" w:rsidR="00000000" w:rsidRPr="00000000">
        <w:rPr>
          <w:b w:val="1"/>
          <w:sz w:val="20"/>
          <w:szCs w:val="20"/>
          <w:vertAlign w:val="baseline"/>
          <w:rtl w:val="0"/>
        </w:rPr>
        <w:t xml:space="preserve">İhale No</w:t>
        <w:tab/>
        <w:tab/>
        <w:t xml:space="preserve">    </w:t>
        <w:tab/>
        <w:tab/>
        <w:t xml:space="preserve">: 2024/288</w:t>
      </w:r>
      <w:r w:rsidDel="00000000" w:rsidR="00000000" w:rsidRPr="00000000">
        <w:rPr>
          <w:rtl w:val="0"/>
        </w:rPr>
      </w:r>
    </w:p>
    <w:p w:rsidR="00000000" w:rsidDel="00000000" w:rsidP="00000000" w:rsidRDefault="00000000" w:rsidRPr="00000000" w14:paraId="00000021">
      <w:pPr>
        <w:pBdr>
          <w:top w:color="000000" w:space="1" w:sz="4" w:val="single"/>
          <w:left w:color="000000" w:space="0" w:sz="4" w:val="single"/>
          <w:bottom w:color="000000" w:space="1" w:sz="4" w:val="single"/>
          <w:right w:color="000000" w:space="4" w:sz="4" w:val="single"/>
        </w:pBdr>
        <w:rPr>
          <w:b w:val="0"/>
          <w:sz w:val="20"/>
          <w:szCs w:val="20"/>
          <w:vertAlign w:val="baseline"/>
        </w:rPr>
      </w:pPr>
      <w:r w:rsidDel="00000000" w:rsidR="00000000" w:rsidRPr="00000000">
        <w:rPr>
          <w:b w:val="1"/>
          <w:sz w:val="20"/>
          <w:szCs w:val="20"/>
          <w:vertAlign w:val="baseline"/>
          <w:rtl w:val="0"/>
        </w:rPr>
        <w:t xml:space="preserve">İlan Tarihi</w:t>
        <w:tab/>
        <w:tab/>
        <w:t xml:space="preserve">    </w:t>
        <w:tab/>
        <w:tab/>
        <w:t xml:space="preserve">: 26.07.2024</w:t>
      </w:r>
      <w:r w:rsidDel="00000000" w:rsidR="00000000" w:rsidRPr="00000000">
        <w:rPr>
          <w:rtl w:val="0"/>
        </w:rPr>
      </w:r>
    </w:p>
    <w:p w:rsidR="00000000" w:rsidDel="00000000" w:rsidP="00000000" w:rsidRDefault="00000000" w:rsidRPr="00000000" w14:paraId="00000022">
      <w:pPr>
        <w:pBdr>
          <w:top w:color="000000" w:space="1" w:sz="4" w:val="single"/>
          <w:left w:color="000000" w:space="0" w:sz="4" w:val="single"/>
          <w:bottom w:color="000000" w:space="1" w:sz="4" w:val="single"/>
          <w:right w:color="000000" w:space="4" w:sz="4" w:val="single"/>
        </w:pBdr>
        <w:rPr>
          <w:b w:val="0"/>
          <w:sz w:val="20"/>
          <w:szCs w:val="20"/>
          <w:vertAlign w:val="baseline"/>
        </w:rPr>
      </w:pPr>
      <w:r w:rsidDel="00000000" w:rsidR="00000000" w:rsidRPr="00000000">
        <w:rPr>
          <w:b w:val="1"/>
          <w:sz w:val="20"/>
          <w:szCs w:val="20"/>
          <w:vertAlign w:val="baseline"/>
          <w:rtl w:val="0"/>
        </w:rPr>
        <w:t xml:space="preserve">Son Teklif Verme Tarihi    </w:t>
        <w:tab/>
        <w:tab/>
        <w:t xml:space="preserve">: 09.08.2024</w:t>
        <w:tab/>
        <w:tab/>
        <w:tab/>
        <w:t xml:space="preserve">Saati: 10:00</w:t>
      </w:r>
      <w:r w:rsidDel="00000000" w:rsidR="00000000" w:rsidRPr="00000000">
        <w:rPr>
          <w:rtl w:val="0"/>
        </w:rPr>
      </w:r>
    </w:p>
    <w:p w:rsidR="00000000" w:rsidDel="00000000" w:rsidP="00000000" w:rsidRDefault="00000000" w:rsidRPr="00000000" w14:paraId="00000023">
      <w:pPr>
        <w:pBdr>
          <w:top w:color="000000" w:space="1" w:sz="4" w:val="single"/>
          <w:left w:color="000000" w:space="0" w:sz="4" w:val="single"/>
          <w:bottom w:color="000000" w:space="1" w:sz="4" w:val="single"/>
          <w:right w:color="000000" w:space="4" w:sz="4" w:val="single"/>
        </w:pBdr>
        <w:ind w:left="3540" w:hanging="3540"/>
        <w:rPr>
          <w:sz w:val="20"/>
          <w:szCs w:val="20"/>
          <w:vertAlign w:val="baseline"/>
        </w:rPr>
      </w:pPr>
      <w:r w:rsidDel="00000000" w:rsidR="00000000" w:rsidRPr="00000000">
        <w:rPr>
          <w:b w:val="1"/>
          <w:sz w:val="20"/>
          <w:szCs w:val="20"/>
          <w:vertAlign w:val="baseline"/>
          <w:rtl w:val="0"/>
        </w:rPr>
        <w:t xml:space="preserve">Teklif Verme Yeri</w:t>
        <w:tab/>
        <w:t xml:space="preserve">: </w:t>
      </w:r>
      <w:r w:rsidDel="00000000" w:rsidR="00000000" w:rsidRPr="00000000">
        <w:rPr>
          <w:sz w:val="20"/>
          <w:szCs w:val="20"/>
          <w:vertAlign w:val="baseline"/>
          <w:rtl w:val="0"/>
        </w:rPr>
        <w:t xml:space="preserve">MEF Üniversitesi Huzur Mah. Maslak Ayazağa Cad. No:4 Sarıyer/Maslak/İstanbul / Satınalma Müdürlüğü</w:t>
      </w:r>
    </w:p>
    <w:p w:rsidR="00000000" w:rsidDel="00000000" w:rsidP="00000000" w:rsidRDefault="00000000" w:rsidRPr="00000000" w14:paraId="00000024">
      <w:pPr>
        <w:pBdr>
          <w:top w:color="000000" w:space="1" w:sz="4" w:val="single"/>
          <w:left w:color="000000" w:space="0" w:sz="4" w:val="single"/>
          <w:bottom w:color="000000" w:space="1" w:sz="4" w:val="single"/>
          <w:right w:color="000000" w:space="4" w:sz="4" w:val="single"/>
        </w:pBdr>
        <w:rPr>
          <w:b w:val="0"/>
          <w:sz w:val="20"/>
          <w:szCs w:val="20"/>
          <w:vertAlign w:val="baseline"/>
        </w:rPr>
      </w:pPr>
      <w:r w:rsidDel="00000000" w:rsidR="00000000" w:rsidRPr="00000000">
        <w:rPr>
          <w:b w:val="1"/>
          <w:sz w:val="20"/>
          <w:szCs w:val="20"/>
          <w:vertAlign w:val="baseline"/>
          <w:rtl w:val="0"/>
        </w:rPr>
        <w:t xml:space="preserve">İhale Gerçekleştirme Tarihi</w:t>
        <w:tab/>
        <w:tab/>
        <w:t xml:space="preserve">: 09.08.2024</w:t>
        <w:tab/>
        <w:tab/>
        <w:tab/>
        <w:t xml:space="preserve">Saati: 10:00</w:t>
      </w:r>
      <w:r w:rsidDel="00000000" w:rsidR="00000000" w:rsidRPr="00000000">
        <w:rPr>
          <w:rtl w:val="0"/>
        </w:rPr>
      </w:r>
    </w:p>
    <w:p w:rsidR="00000000" w:rsidDel="00000000" w:rsidP="00000000" w:rsidRDefault="00000000" w:rsidRPr="00000000" w14:paraId="00000025">
      <w:pPr>
        <w:pBdr>
          <w:top w:color="000000" w:space="1" w:sz="4" w:val="single"/>
          <w:left w:color="000000" w:space="0" w:sz="4" w:val="single"/>
          <w:bottom w:color="000000" w:space="1" w:sz="4" w:val="single"/>
          <w:right w:color="000000" w:space="4" w:sz="4" w:val="single"/>
        </w:pBdr>
        <w:ind w:left="3544" w:hanging="3544"/>
        <w:rPr>
          <w:b w:val="0"/>
          <w:sz w:val="20"/>
          <w:szCs w:val="20"/>
          <w:vertAlign w:val="baseline"/>
        </w:rPr>
      </w:pPr>
      <w:r w:rsidDel="00000000" w:rsidR="00000000" w:rsidRPr="00000000">
        <w:rPr>
          <w:b w:val="1"/>
          <w:sz w:val="20"/>
          <w:szCs w:val="20"/>
          <w:vertAlign w:val="baseline"/>
          <w:rtl w:val="0"/>
        </w:rPr>
        <w:t xml:space="preserve">İhale Gerçekleştirme Yeri</w:t>
        <w:tab/>
        <w:t xml:space="preserve">: </w:t>
      </w:r>
      <w:r w:rsidDel="00000000" w:rsidR="00000000" w:rsidRPr="00000000">
        <w:rPr>
          <w:sz w:val="20"/>
          <w:szCs w:val="20"/>
          <w:vertAlign w:val="baseline"/>
          <w:rtl w:val="0"/>
        </w:rPr>
        <w:t xml:space="preserve">MEF Üniversitesi Huzur Mah. Maslak Ayazağa Cad. No:4 Sarıyer/Maslak/İstanbul / Satınalma Müdürlüğü</w:t>
      </w:r>
      <w:r w:rsidDel="00000000" w:rsidR="00000000" w:rsidRPr="00000000">
        <w:rPr>
          <w:rtl w:val="0"/>
        </w:rPr>
      </w:r>
    </w:p>
    <w:p w:rsidR="00000000" w:rsidDel="00000000" w:rsidP="00000000" w:rsidRDefault="00000000" w:rsidRPr="00000000" w14:paraId="00000026">
      <w:pPr>
        <w:tabs>
          <w:tab w:val="left" w:leader="none" w:pos="720"/>
          <w:tab w:val="left" w:leader="none" w:pos="900"/>
          <w:tab w:val="left" w:leader="none" w:pos="1080"/>
        </w:tabs>
        <w:jc w:val="both"/>
        <w:rPr>
          <w:sz w:val="20"/>
          <w:szCs w:val="20"/>
          <w:vertAlign w:val="baseline"/>
        </w:rPr>
      </w:pPr>
      <w:r w:rsidDel="00000000" w:rsidR="00000000" w:rsidRPr="00000000">
        <w:rPr>
          <w:rtl w:val="0"/>
        </w:rPr>
      </w:r>
    </w:p>
    <w:p w:rsidR="00000000" w:rsidDel="00000000" w:rsidP="00000000" w:rsidRDefault="00000000" w:rsidRPr="00000000" w14:paraId="00000027">
      <w:pPr>
        <w:jc w:val="both"/>
        <w:rPr>
          <w:b w:val="0"/>
          <w:color w:val="000000"/>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Teklifler, ihale (son teklif verme) tarih ve saatine kadar yukarıda belirtilen yere verilebileceği gibi, iadeli taahhütlü posta yoluyla da gönderilebilir. İhale (son teklif verme) saatine kadar İdareye ulaşmayan teklifler değerlendirmeye alınmaz.</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Verilen teklifler, herhangi bir sebeple geri alınamaz.</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tarihinin tatil gününe rastlaması halinde ihale, takip eden ilk iş gününde yukarıda belirtilen yer ve saatte yapılır ve bu saate kadar verilen teklifler kabul edilir.</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İlan tarihinden sonra çalışma saatlerinin değişmesi halinde de ihale yukarıda belirtilen saatte yapılır.</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Saat ayarlarında, Türkiye Radyo Televizyon Kurumunun (TRT) ulusal saat ayarı esas alınır.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4- İhale Dokümanının Görülmesi ve Temini</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dokümanı, İdarenin aşağıda belirtilen adresinde bedelsiz olarak görülebilir veya internet sitesinden indirilebilir.</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900" w:right="0" w:hanging="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İhale dokümanının görülebileceği yer: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MEF Üniversitesi Huzur Mah. Maslak Ayazağa Cad. No:4 Sarıyer/Maslak/İstanbul / Satınalma Müdürlüğü</w:t>
      </w:r>
    </w:p>
    <w:p w:rsidR="00000000" w:rsidDel="00000000" w:rsidP="00000000" w:rsidRDefault="00000000" w:rsidRPr="00000000" w14:paraId="0000003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900" w:right="0" w:hanging="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İhale dokümanının görülebileceği internet adresi: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hyperlink r:id="rId9">
        <w:r w:rsidDel="00000000" w:rsidR="00000000" w:rsidRPr="00000000">
          <w:rPr>
            <w:rFonts w:ascii="Times New Roman" w:cs="Times New Roman" w:eastAsia="Times New Roman" w:hAnsi="Times New Roman"/>
            <w:b w:val="0"/>
            <w:i w:val="0"/>
            <w:smallCaps w:val="0"/>
            <w:strike w:val="0"/>
            <w:color w:val="0563c1"/>
            <w:sz w:val="24"/>
            <w:szCs w:val="24"/>
            <w:u w:val="single"/>
            <w:shd w:fill="auto" w:val="clear"/>
            <w:vertAlign w:val="baseline"/>
            <w:rtl w:val="0"/>
          </w:rPr>
          <w:t xml:space="preserve">https://www.mef.edu.tr/</w:t>
        </w:r>
      </w:hyperlink>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900" w:right="0" w:hanging="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İhale dokümanının satın alınabileceği yer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MEF Üniversitesi Huzur Mah. Maslak Ayazağa Cad. No:4 Sarıyer/Maslak/İstanbul / Satınalma Müdürlüğü</w:t>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900" w:right="0" w:hanging="5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İhale dokümanı satış bedeli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1.500 TL (Türk Lirası) (BinbeşyüzTürkLirası)</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90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İsteklilerin ihaleye başvuru yapabilmesi için, ihale tarihinden en geç 3 gün önce ihale dokümanının satın alınması gereklidir. İhale dokümanı ücreti 1.500 TL’dir. İhale dokümanı ücreti son teklif verme tarihinden önce aşağıdaki banka hesabına yatırılmalı, ücret yatırıldığına dair dekont ibraz edilerek ihale dokümanını İdareden teslim alınmalı ve dekont aslı teklif dosyasına eklenmelidir.</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Hesap Bilgileri:</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Hesap Adı: MEF ÜNİVERSİTESİ</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İban No: TR78 0006 7010 0000 0051 7438 29</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Şube: Yapı ve Kredi Bankası 688-Maslak Şubesi</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Hesap Türü: TL</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Ödeme Dekontunda Olması Gereken Açıklama: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İşin Adı / Nolu ihale doküman ücreti – İstekli Adı-Soyadı/Unvanı</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 w:val="left" w:leader="none" w:pos="720"/>
          <w:tab w:val="left" w:leader="none" w:pos="84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jc w:val="both"/>
        <w:rPr>
          <w:color w:val="000000"/>
          <w:vertAlign w:val="baseline"/>
        </w:rPr>
      </w:pPr>
      <w:r w:rsidDel="00000000" w:rsidR="00000000" w:rsidRPr="00000000">
        <w:rPr>
          <w:b w:val="1"/>
          <w:color w:val="000000"/>
          <w:vertAlign w:val="baseline"/>
          <w:rtl w:val="0"/>
        </w:rPr>
        <w:t xml:space="preserve">4.2- </w:t>
      </w:r>
      <w:r w:rsidDel="00000000" w:rsidR="00000000" w:rsidRPr="00000000">
        <w:rPr>
          <w:color w:val="000000"/>
          <w:vertAlign w:val="baseline"/>
          <w:rtl w:val="0"/>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rsidR="00000000" w:rsidDel="00000000" w:rsidP="00000000" w:rsidRDefault="00000000" w:rsidRPr="00000000" w14:paraId="0000003F">
      <w:pPr>
        <w:jc w:val="both"/>
        <w:rPr>
          <w:color w:val="000000"/>
          <w:vertAlign w:val="baseline"/>
        </w:rPr>
      </w:pPr>
      <w:r w:rsidDel="00000000" w:rsidR="00000000" w:rsidRPr="00000000">
        <w:rPr>
          <w:rtl w:val="0"/>
        </w:rPr>
      </w:r>
    </w:p>
    <w:p w:rsidR="00000000" w:rsidDel="00000000" w:rsidP="00000000" w:rsidRDefault="00000000" w:rsidRPr="00000000" w14:paraId="00000040">
      <w:pPr>
        <w:jc w:val="both"/>
        <w:rPr>
          <w:color w:val="000000"/>
          <w:vertAlign w:val="baseline"/>
        </w:rPr>
      </w:pPr>
      <w:r w:rsidDel="00000000" w:rsidR="00000000" w:rsidRPr="00000000">
        <w:rPr>
          <w:b w:val="1"/>
          <w:color w:val="000000"/>
          <w:vertAlign w:val="baseline"/>
          <w:rtl w:val="0"/>
        </w:rPr>
        <w:t xml:space="preserve">4.3</w:t>
      </w:r>
      <w:r w:rsidDel="00000000" w:rsidR="00000000" w:rsidRPr="00000000">
        <w:rPr>
          <w:color w:val="000000"/>
          <w:vertAlign w:val="baseline"/>
          <w:rtl w:val="0"/>
        </w:rPr>
        <w:t xml:space="preserve">-İstekli ihale dokümanını satın almakla, veya internet üzerinden indirmekle ihale dokümanını oluşturan belgelerde yer alan koşul ve kuralları kabul etmiş sayılır.</w:t>
      </w:r>
    </w:p>
    <w:p w:rsidR="00000000" w:rsidDel="00000000" w:rsidP="00000000" w:rsidRDefault="00000000" w:rsidRPr="00000000" w14:paraId="00000041">
      <w:pPr>
        <w:jc w:val="both"/>
        <w:rPr>
          <w:color w:val="000000"/>
          <w:vertAlign w:val="baseline"/>
        </w:rPr>
      </w:pPr>
      <w:r w:rsidDel="00000000" w:rsidR="00000000" w:rsidRPr="00000000">
        <w:rPr>
          <w:rtl w:val="0"/>
        </w:rPr>
      </w:r>
    </w:p>
    <w:p w:rsidR="00000000" w:rsidDel="00000000" w:rsidP="00000000" w:rsidRDefault="00000000" w:rsidRPr="00000000" w14:paraId="00000042">
      <w:pPr>
        <w:shd w:fill="ffffff" w:val="clear"/>
        <w:tabs>
          <w:tab w:val="left" w:leader="none" w:pos="360"/>
        </w:tabs>
        <w:jc w:val="both"/>
        <w:rPr>
          <w:color w:val="000000"/>
          <w:vertAlign w:val="baseline"/>
        </w:rPr>
      </w:pPr>
      <w:r w:rsidDel="00000000" w:rsidR="00000000" w:rsidRPr="00000000">
        <w:rPr>
          <w:b w:val="1"/>
          <w:color w:val="000000"/>
          <w:vertAlign w:val="baseline"/>
          <w:rtl w:val="0"/>
        </w:rPr>
        <w:t xml:space="preserve">4.4- </w:t>
      </w:r>
      <w:r w:rsidDel="00000000" w:rsidR="00000000" w:rsidRPr="00000000">
        <w:rPr>
          <w:color w:val="000000"/>
          <w:vertAlign w:val="baseline"/>
          <w:rtl w:val="0"/>
        </w:rPr>
        <w:t xml:space="preserve">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000000" w:rsidDel="00000000" w:rsidP="00000000" w:rsidRDefault="00000000" w:rsidRPr="00000000" w14:paraId="00000043">
      <w:pPr>
        <w:ind w:right="-288"/>
        <w:jc w:val="both"/>
        <w:rPr>
          <w:b w:val="0"/>
          <w:color w:val="000000"/>
          <w:vertAlign w:val="baseline"/>
        </w:rPr>
      </w:pPr>
      <w:bookmarkStart w:colFirst="0" w:colLast="0" w:name="_heading=h.1fob9te" w:id="2"/>
      <w:bookmarkEnd w:id="2"/>
      <w:r w:rsidDel="00000000" w:rsidR="00000000" w:rsidRPr="00000000">
        <w:rPr>
          <w:rtl w:val="0"/>
        </w:rPr>
      </w:r>
    </w:p>
    <w:p w:rsidR="00000000" w:rsidDel="00000000" w:rsidP="00000000" w:rsidRDefault="00000000" w:rsidRPr="00000000" w14:paraId="0000004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İhale Dokümanının Kapsamı</w:t>
      </w:r>
      <w:r w:rsidDel="00000000" w:rsidR="00000000" w:rsidRPr="00000000">
        <w:rPr>
          <w:rtl w:val="0"/>
        </w:rPr>
      </w:r>
    </w:p>
    <w:p w:rsidR="00000000" w:rsidDel="00000000" w:rsidP="00000000" w:rsidRDefault="00000000" w:rsidRPr="00000000" w14:paraId="00000045">
      <w:pPr>
        <w:jc w:val="both"/>
        <w:rPr>
          <w:color w:val="000000"/>
          <w:vertAlign w:val="baseline"/>
        </w:rPr>
      </w:pPr>
      <w:r w:rsidDel="00000000" w:rsidR="00000000" w:rsidRPr="00000000">
        <w:rPr>
          <w:b w:val="1"/>
          <w:color w:val="000000"/>
          <w:vertAlign w:val="baseline"/>
          <w:rtl w:val="0"/>
        </w:rPr>
        <w:t xml:space="preserve">5.1</w:t>
      </w:r>
      <w:r w:rsidDel="00000000" w:rsidR="00000000" w:rsidRPr="00000000">
        <w:rPr>
          <w:color w:val="000000"/>
          <w:vertAlign w:val="baseline"/>
          <w:rtl w:val="0"/>
        </w:rPr>
        <w:t xml:space="preserve">-İhale dokümanı aşağıdaki belgelerden oluşmaktadır:</w:t>
      </w:r>
    </w:p>
    <w:p w:rsidR="00000000" w:rsidDel="00000000" w:rsidP="00000000" w:rsidRDefault="00000000" w:rsidRPr="00000000" w14:paraId="00000046">
      <w:pPr>
        <w:ind w:firstLine="708"/>
        <w:jc w:val="both"/>
        <w:rPr>
          <w:color w:val="000000"/>
          <w:vertAlign w:val="baseline"/>
        </w:rPr>
      </w:pPr>
      <w:r w:rsidDel="00000000" w:rsidR="00000000" w:rsidRPr="00000000">
        <w:rPr>
          <w:color w:val="000000"/>
          <w:vertAlign w:val="baseline"/>
          <w:rtl w:val="0"/>
        </w:rPr>
        <w:t xml:space="preserve">a)  İdari şartname.</w:t>
      </w:r>
    </w:p>
    <w:p w:rsidR="00000000" w:rsidDel="00000000" w:rsidP="00000000" w:rsidRDefault="00000000" w:rsidRPr="00000000" w14:paraId="00000047">
      <w:pPr>
        <w:tabs>
          <w:tab w:val="left" w:leader="none" w:pos="1070"/>
        </w:tabs>
        <w:ind w:firstLine="708"/>
        <w:jc w:val="both"/>
        <w:rPr>
          <w:color w:val="000000"/>
          <w:vertAlign w:val="baseline"/>
        </w:rPr>
      </w:pPr>
      <w:r w:rsidDel="00000000" w:rsidR="00000000" w:rsidRPr="00000000">
        <w:rPr>
          <w:color w:val="000000"/>
          <w:vertAlign w:val="baseline"/>
          <w:rtl w:val="0"/>
        </w:rPr>
        <w:t xml:space="preserve">b)  Teknik şartname.</w:t>
      </w:r>
    </w:p>
    <w:p w:rsidR="00000000" w:rsidDel="00000000" w:rsidP="00000000" w:rsidRDefault="00000000" w:rsidRPr="00000000" w14:paraId="00000048">
      <w:pPr>
        <w:tabs>
          <w:tab w:val="left" w:leader="none" w:pos="709"/>
          <w:tab w:val="left" w:leader="none" w:pos="993"/>
        </w:tabs>
        <w:ind w:left="993" w:hanging="993"/>
        <w:jc w:val="both"/>
        <w:rPr>
          <w:color w:val="000000"/>
          <w:vertAlign w:val="baseline"/>
        </w:rPr>
      </w:pPr>
      <w:r w:rsidDel="00000000" w:rsidR="00000000" w:rsidRPr="00000000">
        <w:rPr>
          <w:color w:val="000000"/>
          <w:vertAlign w:val="baseline"/>
          <w:rtl w:val="0"/>
        </w:rPr>
        <w:tab/>
        <w:t xml:space="preserve">c)  Sözleşme taslağı.</w:t>
        <w:tab/>
        <w:t xml:space="preserve">  (Söz konusu sözleşme taslak niteliğinde olup, imza aşamasında işin doğası ile ilgili işbu ihale dokümanına aykırı olmamak kaydı ile çeşitli güncellemeler yapılabilir.)</w:t>
      </w:r>
    </w:p>
    <w:p w:rsidR="00000000" w:rsidDel="00000000" w:rsidP="00000000" w:rsidRDefault="00000000" w:rsidRPr="00000000" w14:paraId="00000049">
      <w:pPr>
        <w:ind w:firstLine="708"/>
        <w:jc w:val="both"/>
        <w:rPr>
          <w:color w:val="000000"/>
          <w:vertAlign w:val="baseline"/>
        </w:rPr>
      </w:pPr>
      <w:r w:rsidDel="00000000" w:rsidR="00000000" w:rsidRPr="00000000">
        <w:rPr>
          <w:color w:val="000000"/>
          <w:vertAlign w:val="baseline"/>
          <w:rtl w:val="0"/>
        </w:rPr>
        <w:t xml:space="preserve">d) Standart formlar: </w:t>
      </w:r>
    </w:p>
    <w:p w:rsidR="00000000" w:rsidDel="00000000" w:rsidP="00000000" w:rsidRDefault="00000000" w:rsidRPr="00000000" w14:paraId="0000004A">
      <w:pPr>
        <w:tabs>
          <w:tab w:val="left" w:leader="none" w:pos="993"/>
        </w:tabs>
        <w:ind w:left="708" w:firstLine="0"/>
        <w:jc w:val="both"/>
        <w:rPr>
          <w:b w:val="0"/>
          <w:color w:val="000000"/>
          <w:vertAlign w:val="baseline"/>
        </w:rPr>
      </w:pPr>
      <w:r w:rsidDel="00000000" w:rsidR="00000000" w:rsidRPr="00000000">
        <w:rPr>
          <w:b w:val="1"/>
          <w:color w:val="000000"/>
          <w:vertAlign w:val="baseline"/>
          <w:rtl w:val="0"/>
        </w:rPr>
        <w:t xml:space="preserve">    * Evrak Listesi, </w:t>
      </w:r>
      <w:r w:rsidDel="00000000" w:rsidR="00000000" w:rsidRPr="00000000">
        <w:rPr>
          <w:rtl w:val="0"/>
        </w:rPr>
      </w:r>
    </w:p>
    <w:p w:rsidR="00000000" w:rsidDel="00000000" w:rsidP="00000000" w:rsidRDefault="00000000" w:rsidRPr="00000000" w14:paraId="0000004B">
      <w:pPr>
        <w:tabs>
          <w:tab w:val="left" w:leader="none" w:pos="993"/>
        </w:tabs>
        <w:ind w:left="708" w:firstLine="0"/>
        <w:jc w:val="both"/>
        <w:rPr>
          <w:b w:val="0"/>
          <w:color w:val="000000"/>
          <w:vertAlign w:val="baseline"/>
        </w:rPr>
      </w:pPr>
      <w:r w:rsidDel="00000000" w:rsidR="00000000" w:rsidRPr="00000000">
        <w:rPr>
          <w:b w:val="1"/>
          <w:color w:val="000000"/>
          <w:vertAlign w:val="baseline"/>
          <w:rtl w:val="0"/>
        </w:rPr>
        <w:t xml:space="preserve">    * Birim Fiyat Teklif Mektubu,</w:t>
      </w:r>
      <w:r w:rsidDel="00000000" w:rsidR="00000000" w:rsidRPr="00000000">
        <w:rPr>
          <w:rtl w:val="0"/>
        </w:rPr>
      </w:r>
    </w:p>
    <w:p w:rsidR="00000000" w:rsidDel="00000000" w:rsidP="00000000" w:rsidRDefault="00000000" w:rsidRPr="00000000" w14:paraId="0000004C">
      <w:pPr>
        <w:tabs>
          <w:tab w:val="left" w:leader="none" w:pos="993"/>
        </w:tabs>
        <w:ind w:left="708" w:firstLine="0"/>
        <w:jc w:val="both"/>
        <w:rPr>
          <w:b w:val="0"/>
          <w:color w:val="000000"/>
          <w:vertAlign w:val="baseline"/>
        </w:rPr>
      </w:pPr>
      <w:r w:rsidDel="00000000" w:rsidR="00000000" w:rsidRPr="00000000">
        <w:rPr>
          <w:b w:val="1"/>
          <w:color w:val="000000"/>
          <w:vertAlign w:val="baseline"/>
          <w:rtl w:val="0"/>
        </w:rPr>
        <w:tab/>
        <w:t xml:space="preserve">* Birim Fiyat Teklif Cetveli,  </w:t>
      </w:r>
      <w:r w:rsidDel="00000000" w:rsidR="00000000" w:rsidRPr="00000000">
        <w:rPr>
          <w:rtl w:val="0"/>
        </w:rPr>
      </w:r>
    </w:p>
    <w:p w:rsidR="00000000" w:rsidDel="00000000" w:rsidP="00000000" w:rsidRDefault="00000000" w:rsidRPr="00000000" w14:paraId="0000004D">
      <w:pPr>
        <w:tabs>
          <w:tab w:val="left" w:leader="none" w:pos="993"/>
        </w:tabs>
        <w:ind w:left="993" w:firstLine="0"/>
        <w:jc w:val="both"/>
        <w:rPr>
          <w:b w:val="0"/>
          <w:color w:val="000000"/>
          <w:vertAlign w:val="baseline"/>
        </w:rPr>
      </w:pPr>
      <w:r w:rsidDel="00000000" w:rsidR="00000000" w:rsidRPr="00000000">
        <w:rPr>
          <w:b w:val="1"/>
          <w:color w:val="000000"/>
          <w:vertAlign w:val="baseline"/>
          <w:rtl w:val="0"/>
        </w:rPr>
        <w:t xml:space="preserve">* Geçici Teminat Mektubu </w:t>
      </w:r>
      <w:r w:rsidDel="00000000" w:rsidR="00000000" w:rsidRPr="00000000">
        <w:rPr>
          <w:vertAlign w:val="baseline"/>
          <w:rtl w:val="0"/>
        </w:rPr>
        <w:t xml:space="preserve">(İstekliler, teklif ettikleri bedelin %5’ inden az olmamak üzere kendi belirleyecekleri tutarda 3 ay süreli geçici teminat vereceklerdir)</w:t>
      </w:r>
      <w:r w:rsidDel="00000000" w:rsidR="00000000" w:rsidRPr="00000000">
        <w:rPr>
          <w:rtl w:val="0"/>
        </w:rPr>
      </w:r>
    </w:p>
    <w:p w:rsidR="00000000" w:rsidDel="00000000" w:rsidP="00000000" w:rsidRDefault="00000000" w:rsidRPr="00000000" w14:paraId="0000004E">
      <w:pPr>
        <w:tabs>
          <w:tab w:val="left" w:leader="none" w:pos="993"/>
        </w:tabs>
        <w:ind w:left="708" w:firstLine="0"/>
        <w:jc w:val="both"/>
        <w:rPr>
          <w:b w:val="0"/>
          <w:color w:val="000000"/>
          <w:vertAlign w:val="baseline"/>
        </w:rPr>
      </w:pPr>
      <w:r w:rsidDel="00000000" w:rsidR="00000000" w:rsidRPr="00000000">
        <w:rPr>
          <w:b w:val="1"/>
          <w:color w:val="000000"/>
          <w:vertAlign w:val="baseline"/>
          <w:rtl w:val="0"/>
        </w:rPr>
        <w:tab/>
        <w:t xml:space="preserve">* Kesin Teminat Mektubu (Sözleşme yapılacak firmadan alınacak),  </w:t>
      </w:r>
      <w:r w:rsidDel="00000000" w:rsidR="00000000" w:rsidRPr="00000000">
        <w:rPr>
          <w:rtl w:val="0"/>
        </w:rPr>
      </w:r>
    </w:p>
    <w:p w:rsidR="00000000" w:rsidDel="00000000" w:rsidP="00000000" w:rsidRDefault="00000000" w:rsidRPr="00000000" w14:paraId="0000004F">
      <w:pPr>
        <w:tabs>
          <w:tab w:val="left" w:leader="none" w:pos="993"/>
        </w:tabs>
        <w:ind w:left="708" w:firstLine="0"/>
        <w:jc w:val="both"/>
        <w:rPr>
          <w:b w:val="0"/>
          <w:color w:val="000000"/>
          <w:vertAlign w:val="baseline"/>
        </w:rPr>
      </w:pPr>
      <w:r w:rsidDel="00000000" w:rsidR="00000000" w:rsidRPr="00000000">
        <w:rPr>
          <w:b w:val="1"/>
          <w:color w:val="000000"/>
          <w:vertAlign w:val="baseline"/>
          <w:rtl w:val="0"/>
        </w:rPr>
        <w:tab/>
        <w:t xml:space="preserve">* Banka Referans Mektubu,   </w:t>
      </w:r>
      <w:r w:rsidDel="00000000" w:rsidR="00000000" w:rsidRPr="00000000">
        <w:rPr>
          <w:rtl w:val="0"/>
        </w:rPr>
      </w:r>
    </w:p>
    <w:p w:rsidR="00000000" w:rsidDel="00000000" w:rsidP="00000000" w:rsidRDefault="00000000" w:rsidRPr="00000000" w14:paraId="00000050">
      <w:pPr>
        <w:tabs>
          <w:tab w:val="left" w:leader="none" w:pos="993"/>
        </w:tabs>
        <w:ind w:left="708" w:firstLine="0"/>
        <w:jc w:val="both"/>
        <w:rPr>
          <w:b w:val="0"/>
          <w:color w:val="000000"/>
          <w:vertAlign w:val="baseline"/>
        </w:rPr>
      </w:pPr>
      <w:r w:rsidDel="00000000" w:rsidR="00000000" w:rsidRPr="00000000">
        <w:rPr>
          <w:b w:val="1"/>
          <w:color w:val="000000"/>
          <w:vertAlign w:val="baseline"/>
          <w:rtl w:val="0"/>
        </w:rPr>
        <w:tab/>
        <w:t xml:space="preserve">* İş Deneyim Belgesi,  </w:t>
      </w:r>
      <w:r w:rsidDel="00000000" w:rsidR="00000000" w:rsidRPr="00000000">
        <w:rPr>
          <w:rtl w:val="0"/>
        </w:rPr>
      </w:r>
    </w:p>
    <w:p w:rsidR="00000000" w:rsidDel="00000000" w:rsidP="00000000" w:rsidRDefault="00000000" w:rsidRPr="00000000" w14:paraId="00000051">
      <w:pPr>
        <w:tabs>
          <w:tab w:val="left" w:leader="none" w:pos="993"/>
        </w:tabs>
        <w:ind w:left="708" w:firstLine="0"/>
        <w:jc w:val="both"/>
        <w:rPr>
          <w:b w:val="0"/>
          <w:color w:val="000000"/>
          <w:vertAlign w:val="baseline"/>
        </w:rPr>
      </w:pPr>
      <w:r w:rsidDel="00000000" w:rsidR="00000000" w:rsidRPr="00000000">
        <w:rPr>
          <w:b w:val="1"/>
          <w:color w:val="000000"/>
          <w:vertAlign w:val="baseline"/>
          <w:rtl w:val="0"/>
        </w:rPr>
        <w:tab/>
        <w:t xml:space="preserve">* Bilanço Bilgileri Tablosu,  </w:t>
      </w:r>
      <w:r w:rsidDel="00000000" w:rsidR="00000000" w:rsidRPr="00000000">
        <w:rPr>
          <w:rtl w:val="0"/>
        </w:rPr>
      </w:r>
    </w:p>
    <w:p w:rsidR="00000000" w:rsidDel="00000000" w:rsidP="00000000" w:rsidRDefault="00000000" w:rsidRPr="00000000" w14:paraId="00000052">
      <w:pPr>
        <w:tabs>
          <w:tab w:val="left" w:leader="none" w:pos="993"/>
        </w:tabs>
        <w:jc w:val="both"/>
        <w:rPr>
          <w:b w:val="0"/>
          <w:color w:val="000000"/>
          <w:vertAlign w:val="baseline"/>
        </w:rPr>
      </w:pPr>
      <w:r w:rsidDel="00000000" w:rsidR="00000000" w:rsidRPr="00000000">
        <w:rPr>
          <w:b w:val="1"/>
          <w:color w:val="000000"/>
          <w:vertAlign w:val="baseline"/>
          <w:rtl w:val="0"/>
        </w:rPr>
        <w:tab/>
        <w:t xml:space="preserve">* Yasaklı Olmadığına Dair Taahhütname.</w:t>
      </w:r>
      <w:r w:rsidDel="00000000" w:rsidR="00000000" w:rsidRPr="00000000">
        <w:rPr>
          <w:rtl w:val="0"/>
        </w:rPr>
      </w:r>
    </w:p>
    <w:p w:rsidR="00000000" w:rsidDel="00000000" w:rsidP="00000000" w:rsidRDefault="00000000" w:rsidRPr="00000000" w14:paraId="00000053">
      <w:pPr>
        <w:tabs>
          <w:tab w:val="left" w:leader="none" w:pos="993"/>
        </w:tabs>
        <w:jc w:val="both"/>
        <w:rPr>
          <w:b w:val="0"/>
          <w:color w:val="000000"/>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6- Bildirim ve tebligat esasları</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Elektronik posta yoluyla yapılacak bildirimler, İdarenin resmi elektronik posta adresi kullanılarak yapılır.</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İdare tarafından ortak girişimlere yapılacak bildirim ve tebligat yukarıdaki esaslara göre pilot/koordinatör ortağa yapılır.</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İstekli olabilecekler ve istekliler tarafından İdareyle yapılacak yazışmalarda, elektronik posta ve faks kullanılamaz.</w:t>
      </w:r>
    </w:p>
    <w:p w:rsidR="00000000" w:rsidDel="00000000" w:rsidP="00000000" w:rsidRDefault="00000000" w:rsidRPr="00000000" w14:paraId="0000005C">
      <w:pPr>
        <w:jc w:val="both"/>
        <w:rPr>
          <w:color w:val="000000"/>
          <w:vertAlign w:val="baseline"/>
        </w:rPr>
      </w:pPr>
      <w:r w:rsidDel="00000000" w:rsidR="00000000" w:rsidRPr="00000000">
        <w:rPr>
          <w:rtl w:val="0"/>
        </w:rPr>
      </w:r>
    </w:p>
    <w:p w:rsidR="00000000" w:rsidDel="00000000" w:rsidP="00000000" w:rsidRDefault="00000000" w:rsidRPr="00000000" w14:paraId="0000005D">
      <w:pPr>
        <w:jc w:val="both"/>
        <w:rPr>
          <w:b w:val="0"/>
          <w:color w:val="000000"/>
          <w:vertAlign w:val="baseline"/>
        </w:rPr>
      </w:pPr>
      <w:r w:rsidDel="00000000" w:rsidR="00000000" w:rsidRPr="00000000">
        <w:rPr>
          <w:b w:val="1"/>
          <w:color w:val="000000"/>
          <w:vertAlign w:val="baseline"/>
          <w:rtl w:val="0"/>
        </w:rPr>
        <w:t xml:space="preserve">II- İHALEYE KATILMAYA İLİŞKİN HUSUSLAR</w:t>
      </w:r>
      <w:r w:rsidDel="00000000" w:rsidR="00000000" w:rsidRPr="00000000">
        <w:rPr>
          <w:rtl w:val="0"/>
        </w:rPr>
      </w:r>
    </w:p>
    <w:p w:rsidR="00000000" w:rsidDel="00000000" w:rsidP="00000000" w:rsidRDefault="00000000" w:rsidRPr="00000000" w14:paraId="0000005E">
      <w:pPr>
        <w:jc w:val="both"/>
        <w:rPr>
          <w:b w:val="0"/>
          <w:color w:val="000000"/>
          <w:vertAlign w:val="baseline"/>
        </w:rPr>
      </w:pPr>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ffffff" w:val="clear"/>
        <w:tabs>
          <w:tab w:val="left" w:leader="none" w:pos="720"/>
          <w:tab w:val="left" w:leader="none" w:pos="9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7-</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İhaleye Katılabilmek İçin Gereken Belgeler ve Yeterlik Kriterleri                                                                                                                                                                      7.1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-İsteklilerin ihaleye katılabilmeleri için aşağıda sayılan belgeleri</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teklifleri kapsamında sunmaları gerekir:</w:t>
      </w:r>
    </w:p>
    <w:p w:rsidR="00000000" w:rsidDel="00000000" w:rsidP="00000000" w:rsidRDefault="00000000" w:rsidRPr="00000000" w14:paraId="00000060">
      <w:pPr>
        <w:shd w:fill="ffffff" w:val="clear"/>
        <w:ind w:right="4"/>
        <w:jc w:val="both"/>
        <w:rPr>
          <w:color w:val="000000"/>
          <w:vertAlign w:val="baseline"/>
        </w:rPr>
      </w:pPr>
      <w:bookmarkStart w:colFirst="0" w:colLast="0" w:name="_heading=h.2et92p0" w:id="4"/>
      <w:bookmarkEnd w:id="4"/>
      <w:r w:rsidDel="00000000" w:rsidR="00000000" w:rsidRPr="00000000">
        <w:rPr>
          <w:color w:val="000000"/>
          <w:vertAlign w:val="baseline"/>
          <w:rtl w:val="0"/>
        </w:rPr>
        <w:t xml:space="preserve">a) Teklif vermeye yetkili olduğunu gösteren İmza Beyannamesi veya İmza Sirküleri.</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1- Gerçek kişi olması halinde, noter tasdikli imza beyannamesi. </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000000" w:rsidDel="00000000" w:rsidP="00000000" w:rsidRDefault="00000000" w:rsidRPr="00000000" w14:paraId="00000063">
      <w:pPr>
        <w:shd w:fill="ffffff" w:val="clear"/>
        <w:tabs>
          <w:tab w:val="left" w:leader="none" w:pos="540"/>
          <w:tab w:val="left" w:leader="none" w:pos="720"/>
          <w:tab w:val="left" w:leader="none" w:pos="900"/>
          <w:tab w:val="left" w:leader="none" w:pos="1080"/>
        </w:tabs>
        <w:jc w:val="both"/>
        <w:rPr>
          <w:color w:val="000000"/>
          <w:vertAlign w:val="baseline"/>
        </w:rPr>
      </w:pPr>
      <w:bookmarkStart w:colFirst="0" w:colLast="0" w:name="_heading=h.tyjcwt" w:id="5"/>
      <w:bookmarkEnd w:id="5"/>
      <w:r w:rsidDel="00000000" w:rsidR="00000000" w:rsidRPr="00000000">
        <w:rPr>
          <w:color w:val="000000"/>
          <w:vertAlign w:val="baseline"/>
          <w:rtl w:val="0"/>
        </w:rPr>
        <w:t xml:space="preserve">b) Bu Şartname ekinde yer alan standart forma uygun teklif mektubu. </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Bu Şartnamede belirlenen geçici teminata ilişkin geçici teminat mektubu veya geçici teminat mektupları dışındaki teminatların Saymanlık ya da Muhasebe Müdürlüklerine yatırıldığını gösteren makbuzlar.</w:t>
        <w:tab/>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5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 Bu şartnamenin 7.2 ve 7.3 üncü maddelerde belirtilen yeterlik belgeleri. </w:t>
      </w:r>
    </w:p>
    <w:p w:rsidR="00000000" w:rsidDel="00000000" w:rsidP="00000000" w:rsidRDefault="00000000" w:rsidRPr="00000000" w14:paraId="00000066">
      <w:pPr>
        <w:jc w:val="both"/>
        <w:rPr>
          <w:color w:val="000000"/>
          <w:vertAlign w:val="baseline"/>
        </w:rPr>
      </w:pPr>
      <w:bookmarkStart w:colFirst="0" w:colLast="0" w:name="_heading=h.4d34og8" w:id="8"/>
      <w:bookmarkEnd w:id="8"/>
      <w:r w:rsidDel="00000000" w:rsidR="00000000" w:rsidRPr="00000000">
        <w:rPr>
          <w:color w:val="000000"/>
          <w:vertAlign w:val="baseline"/>
          <w:rtl w:val="0"/>
        </w:rPr>
        <w:t xml:space="preserve">d) Vekâleten ihaleye katılma halinde, vekil adına düzenlenmiş, ihaleye katılmaya ilişkin noter onaylı vekâletname ile vekilin noter tasdikli imza beyannamesi,</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Bu bent boş bırakılmıştır</w:t>
      </w:r>
      <w:r w:rsidDel="00000000" w:rsidR="00000000" w:rsidRPr="00000000">
        <w:rPr>
          <w:rtl w:val="0"/>
        </w:rPr>
      </w:r>
    </w:p>
    <w:p w:rsidR="00000000" w:rsidDel="00000000" w:rsidP="00000000" w:rsidRDefault="00000000" w:rsidRPr="00000000" w14:paraId="00000068">
      <w:pPr>
        <w:shd w:fill="ffffff" w:val="clear"/>
        <w:tabs>
          <w:tab w:val="left" w:leader="none" w:pos="540"/>
        </w:tabs>
        <w:jc w:val="both"/>
        <w:rPr>
          <w:color w:val="000000"/>
          <w:vertAlign w:val="baseline"/>
        </w:rPr>
      </w:pPr>
      <w:bookmarkStart w:colFirst="0" w:colLast="0" w:name="_heading=h.2s8eyo1" w:id="9"/>
      <w:bookmarkEnd w:id="9"/>
      <w:r w:rsidDel="00000000" w:rsidR="00000000" w:rsidRPr="00000000">
        <w:rPr>
          <w:color w:val="000000"/>
          <w:vertAlign w:val="baseline"/>
          <w:rtl w:val="0"/>
        </w:rPr>
        <w:t xml:space="preserve">f)</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 w:val="left" w:leader="none" w:pos="567"/>
          <w:tab w:val="left" w:leader="none" w:pos="9072"/>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 Diğer Belgeler;</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bookmarkStart w:colFirst="0" w:colLast="0" w:name="_heading=h.17dp8vu" w:id="10"/>
      <w:bookmarkEnd w:id="10"/>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 İstekliler tarafından Faaliyet İzin Belgesinin aslı veya Noter tasdikli Suretini vereceklerdir.</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Ekonomik ve mali yeterliğe ilişkin belgeler ve bu belgelerin taşıması gereken</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kriterler: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06D">
      <w:pPr>
        <w:jc w:val="both"/>
        <w:rPr>
          <w:color w:val="000000"/>
          <w:u w:val="single"/>
          <w:vertAlign w:val="baseline"/>
        </w:rPr>
      </w:pPr>
      <w:bookmarkStart w:colFirst="0" w:colLast="0" w:name="_heading=h.26in1rg" w:id="12"/>
      <w:bookmarkEnd w:id="12"/>
      <w:r w:rsidDel="00000000" w:rsidR="00000000" w:rsidRPr="00000000">
        <w:rPr>
          <w:b w:val="1"/>
          <w:color w:val="000000"/>
          <w:vertAlign w:val="baseline"/>
          <w:rtl w:val="0"/>
        </w:rPr>
        <w:t xml:space="preserve">7.2.1 </w:t>
      </w:r>
      <w:r w:rsidDel="00000000" w:rsidR="00000000" w:rsidRPr="00000000">
        <w:rPr>
          <w:color w:val="000000"/>
          <w:u w:val="single"/>
          <w:vertAlign w:val="baseline"/>
          <w:rtl w:val="0"/>
        </w:rPr>
        <w:t xml:space="preserve">İsteklinin teklif ettiği bedelin % 10'undan az olmamak üzere bankalar nezdindeki kullanılmamış nakdi veya gayrinakdi kredisi ya da üzerinde kısıtlama bulunmayan mevduatını gösteren banka referans mektubu sunması zorunludur. Banka referans mektubunun ilk ilan tarihinden sonra düzenlenmiş olması zorunludur. </w:t>
      </w:r>
    </w:p>
    <w:p w:rsidR="00000000" w:rsidDel="00000000" w:rsidP="00000000" w:rsidRDefault="00000000" w:rsidRPr="00000000" w14:paraId="0000006E">
      <w:pPr>
        <w:jc w:val="both"/>
        <w:rPr>
          <w:color w:val="000000"/>
          <w:u w:val="single"/>
          <w:vertAlign w:val="baseline"/>
        </w:rPr>
      </w:pPr>
      <w:r w:rsidDel="00000000" w:rsidR="00000000" w:rsidRPr="00000000">
        <w:rPr>
          <w:color w:val="000000"/>
          <w:u w:val="single"/>
          <w:vertAlign w:val="baseline"/>
          <w:rtl w:val="0"/>
        </w:rPr>
        <w:t xml:space="preserve">Yukarıdaki kriter, mevduat ve kredi tutarları toplanmak ya da birden fazla banka referans mektubu sunulmak suretiyle de sağlanabilir. </w:t>
      </w:r>
    </w:p>
    <w:p w:rsidR="00000000" w:rsidDel="00000000" w:rsidP="00000000" w:rsidRDefault="00000000" w:rsidRPr="00000000" w14:paraId="0000006F">
      <w:pPr>
        <w:jc w:val="both"/>
        <w:rPr>
          <w:color w:val="000000"/>
          <w:u w:val="single"/>
          <w:vertAlign w:val="baseline"/>
        </w:rPr>
      </w:pPr>
      <w:bookmarkStart w:colFirst="0" w:colLast="0" w:name="_heading=h.lnxbz9" w:id="13"/>
      <w:bookmarkEnd w:id="13"/>
      <w:r w:rsidDel="00000000" w:rsidR="00000000" w:rsidRPr="00000000">
        <w:rPr>
          <w:b w:val="1"/>
          <w:color w:val="000000"/>
          <w:vertAlign w:val="baseline"/>
          <w:rtl w:val="0"/>
        </w:rPr>
        <w:t xml:space="preserve">7.2.2 </w:t>
      </w:r>
      <w:r w:rsidDel="00000000" w:rsidR="00000000" w:rsidRPr="00000000">
        <w:rPr>
          <w:color w:val="000000"/>
          <w:u w:val="single"/>
          <w:vertAlign w:val="baseline"/>
          <w:rtl w:val="0"/>
        </w:rPr>
        <w:t xml:space="preserve">İsteklinin ihalenin yapıldığı yıldan önceki yıla ait yıl sonu bilançosu veya eşdeğer belgeleri. </w:t>
      </w:r>
    </w:p>
    <w:p w:rsidR="00000000" w:rsidDel="00000000" w:rsidP="00000000" w:rsidRDefault="00000000" w:rsidRPr="00000000" w14:paraId="00000070">
      <w:pPr>
        <w:jc w:val="both"/>
        <w:rPr>
          <w:color w:val="000000"/>
          <w:u w:val="single"/>
          <w:vertAlign w:val="baseline"/>
        </w:rPr>
      </w:pPr>
      <w:r w:rsidDel="00000000" w:rsidR="00000000" w:rsidRPr="00000000">
        <w:rPr>
          <w:color w:val="000000"/>
          <w:u w:val="single"/>
          <w:vertAlign w:val="baseline"/>
          <w:rtl w:val="0"/>
        </w:rPr>
        <w:t xml:space="preserve">Sunulan bilanço veya eşdeğer belgelerde; </w:t>
      </w:r>
    </w:p>
    <w:p w:rsidR="00000000" w:rsidDel="00000000" w:rsidP="00000000" w:rsidRDefault="00000000" w:rsidRPr="00000000" w14:paraId="00000071">
      <w:pPr>
        <w:jc w:val="both"/>
        <w:rPr>
          <w:color w:val="000000"/>
          <w:u w:val="single"/>
          <w:vertAlign w:val="baseline"/>
        </w:rPr>
      </w:pPr>
      <w:r w:rsidDel="00000000" w:rsidR="00000000" w:rsidRPr="00000000">
        <w:rPr>
          <w:color w:val="000000"/>
          <w:u w:val="single"/>
          <w:vertAlign w:val="baseline"/>
          <w:rtl w:val="0"/>
        </w:rPr>
        <w:t xml:space="preserve">a) Belli sürelerde nakit akışını sağlayabilmesi için gerekli likiditeye ve kısa dönem (bir yıl) içinde borç ödeme gücüne sahip olup olmadığını gösteren cari oranın (dönen varlıklar/kısa vadeli borçlar) en az %75 olması, (hesaplama yapılırken; yıllara yaygın inşaat maliyetleri dönen varlıklardan, yıllara yaygın inşaat hakediş gelirleri ise kısa vadeli borçlardan düşülecektir), </w:t>
      </w:r>
    </w:p>
    <w:p w:rsidR="00000000" w:rsidDel="00000000" w:rsidP="00000000" w:rsidRDefault="00000000" w:rsidRPr="00000000" w14:paraId="00000072">
      <w:pPr>
        <w:jc w:val="both"/>
        <w:rPr>
          <w:color w:val="000000"/>
          <w:u w:val="single"/>
          <w:vertAlign w:val="baseline"/>
        </w:rPr>
      </w:pPr>
      <w:r w:rsidDel="00000000" w:rsidR="00000000" w:rsidRPr="00000000">
        <w:rPr>
          <w:color w:val="000000"/>
          <w:u w:val="single"/>
          <w:vertAlign w:val="baseline"/>
          <w:rtl w:val="0"/>
        </w:rPr>
        <w:t xml:space="preserve">b) Aktif varlıkların ne kadarının öz kaynaklardan oluştuğunu gösteren öz kaynak oranının (öz kaynaklar/toplam aktif) en az %15 olması, (hesaplama yapılırken, yıllara yaygın inşaat maliyetleri toplam aktiflerden düşülecektir), </w:t>
      </w:r>
    </w:p>
    <w:p w:rsidR="00000000" w:rsidDel="00000000" w:rsidP="00000000" w:rsidRDefault="00000000" w:rsidRPr="00000000" w14:paraId="00000073">
      <w:pPr>
        <w:jc w:val="both"/>
        <w:rPr>
          <w:color w:val="000000"/>
          <w:u w:val="single"/>
          <w:vertAlign w:val="baseline"/>
        </w:rPr>
      </w:pPr>
      <w:r w:rsidDel="00000000" w:rsidR="00000000" w:rsidRPr="00000000">
        <w:rPr>
          <w:color w:val="000000"/>
          <w:u w:val="single"/>
          <w:vertAlign w:val="baseline"/>
          <w:rtl w:val="0"/>
        </w:rPr>
        <w:t xml:space="preserve">c) Kısa vadeli banka borçlarının öz kaynaklara oranının %50'den küçük olması,</w:t>
      </w:r>
    </w:p>
    <w:p w:rsidR="00000000" w:rsidDel="00000000" w:rsidP="00000000" w:rsidRDefault="00000000" w:rsidRPr="00000000" w14:paraId="00000074">
      <w:pPr>
        <w:jc w:val="both"/>
        <w:rPr>
          <w:color w:val="000000"/>
          <w:u w:val="single"/>
          <w:vertAlign w:val="baseline"/>
        </w:rPr>
      </w:pPr>
      <w:r w:rsidDel="00000000" w:rsidR="00000000" w:rsidRPr="00000000">
        <w:rPr>
          <w:color w:val="000000"/>
          <w:u w:val="single"/>
          <w:vertAlign w:val="baseline"/>
          <w:rtl w:val="0"/>
        </w:rPr>
        <w:t xml:space="preserve">ve belirtilen üç kriterin birlikte sağlanması zorunludur. Sunulan bilançolarda varsa yıllara yaygın inşaat maliyetleri ile yıllara yaygın inşaat hakediş gelirlerinin gösterilmesi </w:t>
      </w:r>
    </w:p>
    <w:p w:rsidR="00000000" w:rsidDel="00000000" w:rsidP="00000000" w:rsidRDefault="00000000" w:rsidRPr="00000000" w14:paraId="00000075">
      <w:pPr>
        <w:jc w:val="both"/>
        <w:rPr>
          <w:color w:val="000000"/>
          <w:u w:val="single"/>
          <w:vertAlign w:val="baseline"/>
        </w:rPr>
      </w:pPr>
      <w:r w:rsidDel="00000000" w:rsidR="00000000" w:rsidRPr="00000000">
        <w:rPr>
          <w:color w:val="000000"/>
          <w:u w:val="single"/>
          <w:vertAlign w:val="baseline"/>
          <w:rtl w:val="0"/>
        </w:rPr>
        <w:t xml:space="preserve">gerekir. </w:t>
      </w:r>
    </w:p>
    <w:p w:rsidR="00000000" w:rsidDel="00000000" w:rsidP="00000000" w:rsidRDefault="00000000" w:rsidRPr="00000000" w14:paraId="00000076">
      <w:pPr>
        <w:jc w:val="both"/>
        <w:rPr>
          <w:color w:val="000000"/>
          <w:u w:val="single"/>
          <w:vertAlign w:val="baseline"/>
        </w:rPr>
      </w:pPr>
      <w:r w:rsidDel="00000000" w:rsidR="00000000" w:rsidRPr="00000000">
        <w:rPr>
          <w:color w:val="000000"/>
          <w:u w:val="single"/>
          <w:vertAlign w:val="baseline"/>
          <w:rtl w:val="0"/>
        </w:rPr>
        <w:t xml:space="preserve">d) Son 2 yıl içinde zarar beyan etmemiş olmalıdır.</w:t>
      </w:r>
    </w:p>
    <w:p w:rsidR="00000000" w:rsidDel="00000000" w:rsidP="00000000" w:rsidRDefault="00000000" w:rsidRPr="00000000" w14:paraId="00000077">
      <w:pPr>
        <w:jc w:val="both"/>
        <w:rPr>
          <w:b w:val="0"/>
          <w:color w:val="000000"/>
          <w:vertAlign w:val="baseline"/>
        </w:rPr>
      </w:pPr>
      <w:r w:rsidDel="00000000" w:rsidR="00000000" w:rsidRPr="00000000">
        <w:rPr>
          <w:rtl w:val="0"/>
        </w:rPr>
      </w:r>
    </w:p>
    <w:p w:rsidR="00000000" w:rsidDel="00000000" w:rsidP="00000000" w:rsidRDefault="00000000" w:rsidRPr="00000000" w14:paraId="00000078">
      <w:pPr>
        <w:ind w:right="-288"/>
        <w:jc w:val="both"/>
        <w:rPr>
          <w:b w:val="0"/>
          <w:color w:val="000000"/>
          <w:vertAlign w:val="baseline"/>
        </w:rPr>
      </w:pPr>
      <w:bookmarkStart w:colFirst="0" w:colLast="0" w:name="_heading=h.35nkun2" w:id="14"/>
      <w:bookmarkEnd w:id="14"/>
      <w:r w:rsidDel="00000000" w:rsidR="00000000" w:rsidRPr="00000000">
        <w:rPr>
          <w:b w:val="1"/>
          <w:color w:val="000000"/>
          <w:vertAlign w:val="baseline"/>
          <w:rtl w:val="0"/>
        </w:rPr>
        <w:t xml:space="preserve">7.3. </w:t>
      </w:r>
      <w:r w:rsidDel="00000000" w:rsidR="00000000" w:rsidRPr="00000000">
        <w:rPr>
          <w:color w:val="000000"/>
          <w:vertAlign w:val="baseline"/>
          <w:rtl w:val="0"/>
        </w:rPr>
        <w:t xml:space="preserve">Mesleki ve teknik yeterliğe ilişkin belgeler ve bu belgelerin taşıması gereken kriterler:</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bookmarkStart w:colFirst="0" w:colLast="0" w:name="_heading=h.1ksv4uv" w:id="15"/>
      <w:bookmarkEnd w:id="15"/>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7.3.1. </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1- SGK borç yoktur ve Vergi Borcu Yoktur Yazısını Tebliğ etmeleri gereklidir.</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2- Bilgi İşlem sektöründe en az 5 yıl ve üzeri hizmet vermesi gerekmektedir.</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3- Hizmet verdiği firmalardan 3 yıla ait referans mektubu istenmektedir.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0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7.3.2.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İsteklinin ihale konusu iş veya benzer işlerdeki deneyimini gösteren belgeler:</w:t>
      </w:r>
    </w:p>
    <w:p w:rsidR="00000000" w:rsidDel="00000000" w:rsidP="00000000" w:rsidRDefault="00000000" w:rsidRPr="00000000" w14:paraId="0000007E">
      <w:pPr>
        <w:jc w:val="both"/>
        <w:rPr>
          <w:color w:val="000000"/>
          <w:u w:val="single"/>
          <w:vertAlign w:val="baseline"/>
        </w:rPr>
      </w:pPr>
      <w:r w:rsidDel="00000000" w:rsidR="00000000" w:rsidRPr="00000000">
        <w:rPr>
          <w:color w:val="000000"/>
          <w:vertAlign w:val="baseline"/>
          <w:rtl w:val="0"/>
        </w:rPr>
        <w:t xml:space="preserve">          </w:t>
      </w:r>
      <w:r w:rsidDel="00000000" w:rsidR="00000000" w:rsidRPr="00000000">
        <w:rPr>
          <w:color w:val="000000"/>
          <w:u w:val="single"/>
          <w:vertAlign w:val="baseline"/>
          <w:rtl w:val="0"/>
        </w:rPr>
        <w:t xml:space="preserve">İlk ilan tarihinden geriye doğru son beş yıl içinde kabul işlemleri tamamlanan iş veya hizmet alımlarıyla ilgili iş deneyimini gösteren belgeleri veya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sunması zorunludur.</w:t>
      </w:r>
    </w:p>
    <w:p w:rsidR="00000000" w:rsidDel="00000000" w:rsidP="00000000" w:rsidRDefault="00000000" w:rsidRPr="00000000" w14:paraId="0000007F">
      <w:pPr>
        <w:jc w:val="both"/>
        <w:rPr>
          <w:color w:val="000000"/>
          <w:vertAlign w:val="baseline"/>
        </w:rPr>
      </w:pPr>
      <w:bookmarkStart w:colFirst="0" w:colLast="0" w:name="_heading=h.2jxsxqh" w:id="17"/>
      <w:bookmarkEnd w:id="17"/>
      <w:r w:rsidDel="00000000" w:rsidR="00000000" w:rsidRPr="00000000">
        <w:rPr>
          <w:b w:val="1"/>
          <w:color w:val="000000"/>
          <w:vertAlign w:val="baseline"/>
          <w:rtl w:val="0"/>
        </w:rPr>
        <w:t xml:space="preserve">7.3.3. </w:t>
      </w:r>
      <w:r w:rsidDel="00000000" w:rsidR="00000000" w:rsidRPr="00000000">
        <w:rPr>
          <w:color w:val="000000"/>
          <w:u w:val="single"/>
          <w:vertAlign w:val="baseline"/>
          <w:rtl w:val="0"/>
        </w:rPr>
        <w:t xml:space="preserve">Kamu veya özel sektörde gerçekleştirilen her türlü alım işi benzer iş olarak kabul edilecektir.</w:t>
      </w:r>
      <w:r w:rsidDel="00000000" w:rsidR="00000000" w:rsidRPr="00000000">
        <w:rPr>
          <w:color w:val="000000"/>
          <w:vertAlign w:val="baseline"/>
          <w:rtl w:val="0"/>
        </w:rPr>
        <w:t xml:space="preserve"> </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İsteklinin teklifi kapsamında sunması gerektiği teknik şartnamede belirtilen belgeler</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İlgili Belgeler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Teknik Şartnamede görülebilir.</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2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left" w:leader="none" w:pos="72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7.5. Belgelerin sunuluş şekli: </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40"/>
        </w:tabs>
        <w:spacing w:after="0" w:before="0" w:line="240" w:lineRule="auto"/>
        <w:ind w:left="0" w:right="-1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7.5.1.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00000" w:rsidDel="00000000" w:rsidP="00000000" w:rsidRDefault="00000000" w:rsidRPr="00000000" w14:paraId="00000085">
      <w:pPr>
        <w:jc w:val="both"/>
        <w:rPr>
          <w:color w:val="000000"/>
          <w:vertAlign w:val="baseline"/>
        </w:rPr>
      </w:pPr>
      <w:r w:rsidDel="00000000" w:rsidR="00000000" w:rsidRPr="00000000">
        <w:rPr>
          <w:b w:val="1"/>
          <w:color w:val="000000"/>
          <w:vertAlign w:val="baseline"/>
          <w:rtl w:val="0"/>
        </w:rPr>
        <w:t xml:space="preserve">7.5.2</w:t>
      </w:r>
      <w:r w:rsidDel="00000000" w:rsidR="00000000" w:rsidRPr="00000000">
        <w:rPr>
          <w:color w:val="000000"/>
          <w:vertAlign w:val="baseline"/>
          <w:rtl w:val="0"/>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00000" w:rsidDel="00000000" w:rsidP="00000000" w:rsidRDefault="00000000" w:rsidRPr="00000000" w14:paraId="00000086">
      <w:pPr>
        <w:jc w:val="both"/>
        <w:rPr>
          <w:color w:val="000000"/>
          <w:vertAlign w:val="baseline"/>
        </w:rPr>
      </w:pPr>
      <w:r w:rsidDel="00000000" w:rsidR="00000000" w:rsidRPr="00000000">
        <w:rPr>
          <w:color w:val="000000"/>
          <w:vertAlign w:val="baseline"/>
          <w:rtl w:val="0"/>
        </w:rPr>
        <w:t xml:space="preserve">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edilir.</w:t>
      </w:r>
    </w:p>
    <w:p w:rsidR="00000000" w:rsidDel="00000000" w:rsidP="00000000" w:rsidRDefault="00000000" w:rsidRPr="00000000" w14:paraId="00000087">
      <w:pPr>
        <w:jc w:val="both"/>
        <w:rPr>
          <w:color w:val="000000"/>
          <w:vertAlign w:val="baseline"/>
        </w:rPr>
      </w:pPr>
      <w:r w:rsidDel="00000000" w:rsidR="00000000" w:rsidRPr="00000000">
        <w:rPr>
          <w:b w:val="1"/>
          <w:color w:val="000000"/>
          <w:vertAlign w:val="baseline"/>
          <w:rtl w:val="0"/>
        </w:rPr>
        <w:t xml:space="preserve">7.5.3</w:t>
      </w:r>
      <w:r w:rsidDel="00000000" w:rsidR="00000000" w:rsidRPr="00000000">
        <w:rPr>
          <w:color w:val="000000"/>
          <w:vertAlign w:val="baseline"/>
          <w:rtl w:val="0"/>
        </w:rPr>
        <w:t xml:space="preserve">. İstekliler, istenen belgelerin aslı yerine ihaleden önce idarenin yetkili personel tarafından “aslı idarece görülmüştür” veya bu anlama gelecek şerh düşülen suretlerini tekliflerine ekleyebilirler.</w:t>
      </w:r>
    </w:p>
    <w:p w:rsidR="00000000" w:rsidDel="00000000" w:rsidP="00000000" w:rsidRDefault="00000000" w:rsidRPr="00000000" w14:paraId="00000088">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7.5.4. </w:t>
      </w:r>
      <w:r w:rsidDel="00000000" w:rsidR="00000000" w:rsidRPr="00000000">
        <w:rPr>
          <w:color w:val="000000"/>
          <w:vertAlign w:val="baseline"/>
          <w:rtl w:val="0"/>
        </w:rPr>
        <w:t xml:space="preserve">Türkiye Cumhuriyetinin yabancı ülkelerde bulunan temsilcilikleri tarafından düzenlenen belgeler dışında yabancı ülkelerde düzenlenen belgeler ile yabancı ülkelerin Türkiye’deki temsilcilikleri tarafından düzenlenen belgelerin tasdik işlemi:</w:t>
      </w:r>
    </w:p>
    <w:p w:rsidR="00000000" w:rsidDel="00000000" w:rsidP="00000000" w:rsidRDefault="00000000" w:rsidRPr="00000000" w14:paraId="00000089">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7.5.4.1</w:t>
      </w:r>
      <w:r w:rsidDel="00000000" w:rsidR="00000000" w:rsidRPr="00000000">
        <w:rPr>
          <w:color w:val="000000"/>
          <w:vertAlign w:val="baseline"/>
          <w:rtl w:val="0"/>
        </w:rPr>
        <w:t xml:space="preserve">. Tasdik işleminden, belgedeki imzanın doğruluğunun, belgeyi imzalayan kişinin hangi sıfatla imzaladığının ve varsa üzerindeki mühür veya damganın aslı ile aynı olduğunun teyidi işlemi anlaşılır.</w:t>
      </w:r>
    </w:p>
    <w:p w:rsidR="00000000" w:rsidDel="00000000" w:rsidP="00000000" w:rsidRDefault="00000000" w:rsidRPr="00000000" w14:paraId="0000008A">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7.5.4.2. </w:t>
      </w:r>
      <w:r w:rsidDel="00000000" w:rsidR="00000000" w:rsidRPr="00000000">
        <w:rPr>
          <w:color w:val="000000"/>
          <w:vertAlign w:val="baseline"/>
          <w:rtl w:val="0"/>
        </w:rPr>
        <w:t xml:space="preserve">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w:t>
      </w:r>
    </w:p>
    <w:p w:rsidR="00000000" w:rsidDel="00000000" w:rsidP="00000000" w:rsidRDefault="00000000" w:rsidRPr="00000000" w14:paraId="0000008B">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7.5.4.3. </w:t>
      </w:r>
      <w:r w:rsidDel="00000000" w:rsidR="00000000" w:rsidRPr="00000000">
        <w:rPr>
          <w:color w:val="000000"/>
          <w:vertAlign w:val="baseline"/>
          <w:rtl w:val="0"/>
        </w:rPr>
        <w:t xml:space="preserve">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000000" w:rsidDel="00000000" w:rsidP="00000000" w:rsidRDefault="00000000" w:rsidRPr="00000000" w14:paraId="0000008C">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7.5.4.4. </w:t>
      </w:r>
      <w:r w:rsidDel="00000000" w:rsidR="00000000" w:rsidRPr="00000000">
        <w:rPr>
          <w:color w:val="000000"/>
          <w:vertAlign w:val="baseline"/>
          <w:rtl w:val="0"/>
        </w:rPr>
        <w:t xml:space="preserve">“Apostil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000000" w:rsidDel="00000000" w:rsidP="00000000" w:rsidRDefault="00000000" w:rsidRPr="00000000" w14:paraId="0000008D">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7.5.4.5. </w:t>
      </w:r>
      <w:r w:rsidDel="00000000" w:rsidR="00000000" w:rsidRPr="00000000">
        <w:rPr>
          <w:color w:val="000000"/>
          <w:vertAlign w:val="baseline"/>
          <w:rtl w:val="0"/>
        </w:rPr>
        <w:t xml:space="preserve">Yabancı ülkenin Türkiye’deki temsilciliği tarafından düzenlenen belgeler, Türkiye Cumhuriyeti Dışişleri Bakanlığı tarafından tasdik edilmelidir. </w:t>
      </w:r>
    </w:p>
    <w:p w:rsidR="00000000" w:rsidDel="00000000" w:rsidP="00000000" w:rsidRDefault="00000000" w:rsidRPr="00000000" w14:paraId="0000008E">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7.5.4.6. </w:t>
      </w:r>
      <w:r w:rsidDel="00000000" w:rsidR="00000000" w:rsidRPr="00000000">
        <w:rPr>
          <w:color w:val="000000"/>
          <w:vertAlign w:val="baseline"/>
          <w:rtl w:val="0"/>
        </w:rPr>
        <w:t xml:space="preserve">Fahri konsolosluklarca düzenlenen belgelere dayanılarak işlem tesis edilmez.</w:t>
      </w:r>
    </w:p>
    <w:p w:rsidR="00000000" w:rsidDel="00000000" w:rsidP="00000000" w:rsidRDefault="00000000" w:rsidRPr="00000000" w14:paraId="0000008F">
      <w:pPr>
        <w:tabs>
          <w:tab w:val="left" w:leader="none" w:pos="567"/>
          <w:tab w:val="left" w:leader="none" w:pos="9072"/>
        </w:tabs>
        <w:jc w:val="both"/>
        <w:rPr>
          <w:b w:val="0"/>
          <w:color w:val="000000"/>
          <w:vertAlign w:val="baseline"/>
        </w:rPr>
      </w:pPr>
      <w:r w:rsidDel="00000000" w:rsidR="00000000" w:rsidRPr="00000000">
        <w:rPr>
          <w:b w:val="1"/>
          <w:color w:val="000000"/>
          <w:vertAlign w:val="baseline"/>
          <w:rtl w:val="0"/>
        </w:rPr>
        <w:t xml:space="preserve">7.5.4.7. </w:t>
      </w:r>
      <w:r w:rsidDel="00000000" w:rsidR="00000000" w:rsidRPr="00000000">
        <w:rPr>
          <w:color w:val="000000"/>
          <w:vertAlign w:val="baseline"/>
          <w:rtl w:val="0"/>
        </w:rPr>
        <w:t xml:space="preserve">Tasdik işleminden muaf tutulan resmi niteliği bulunmayan belgeler:</w:t>
      </w:r>
      <w:r w:rsidDel="00000000" w:rsidR="00000000" w:rsidRPr="00000000">
        <w:rPr>
          <w:color w:val="000000"/>
          <w:vertAlign w:val="superscript"/>
        </w:rPr>
        <w:footnoteReference w:customMarkFollows="0" w:id="1"/>
      </w:r>
      <w:r w:rsidDel="00000000" w:rsidR="00000000" w:rsidRPr="00000000">
        <w:rPr>
          <w:b w:val="1"/>
          <w:color w:val="000000"/>
          <w:vertAlign w:val="baseline"/>
          <w:rtl w:val="0"/>
        </w:rPr>
        <w:t xml:space="preserve"> </w:t>
      </w:r>
      <w:r w:rsidDel="00000000" w:rsidR="00000000" w:rsidRPr="00000000">
        <w:rPr>
          <w:rtl w:val="0"/>
        </w:rPr>
      </w:r>
    </w:p>
    <w:p w:rsidR="00000000" w:rsidDel="00000000" w:rsidP="00000000" w:rsidRDefault="00000000" w:rsidRPr="00000000" w14:paraId="00000090">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7.5.4.7.1.</w:t>
      </w:r>
      <w:r w:rsidDel="00000000" w:rsidR="00000000" w:rsidRPr="00000000">
        <w:rPr>
          <w:color w:val="000000"/>
          <w:vertAlign w:val="baseline"/>
          <w:rtl w:val="0"/>
        </w:rPr>
        <w:t xml:space="preserve"> </w:t>
      </w:r>
      <w:r w:rsidDel="00000000" w:rsidR="00000000" w:rsidRPr="00000000">
        <w:rPr>
          <w:b w:val="1"/>
          <w:color w:val="000000"/>
          <w:u w:val="single"/>
          <w:vertAlign w:val="baseline"/>
          <w:rtl w:val="0"/>
        </w:rPr>
        <w:t xml:space="preserve">Bu madde boş bırakılmıştır.</w:t>
      </w:r>
      <w:r w:rsidDel="00000000" w:rsidR="00000000" w:rsidRPr="00000000">
        <w:rPr>
          <w:rtl w:val="0"/>
        </w:rPr>
      </w:r>
    </w:p>
    <w:p w:rsidR="00000000" w:rsidDel="00000000" w:rsidP="00000000" w:rsidRDefault="00000000" w:rsidRPr="00000000" w14:paraId="00000091">
      <w:pPr>
        <w:tabs>
          <w:tab w:val="left" w:leader="none" w:pos="567"/>
          <w:tab w:val="left" w:leader="none" w:pos="9072"/>
        </w:tabs>
        <w:jc w:val="both"/>
        <w:rPr>
          <w:b w:val="0"/>
          <w:color w:val="000000"/>
          <w:vertAlign w:val="baseline"/>
        </w:rPr>
      </w:pPr>
      <w:r w:rsidDel="00000000" w:rsidR="00000000" w:rsidRPr="00000000">
        <w:rPr>
          <w:b w:val="1"/>
          <w:color w:val="000000"/>
          <w:vertAlign w:val="baseline"/>
          <w:rtl w:val="0"/>
        </w:rPr>
        <w:t xml:space="preserve">7.5.5. </w:t>
      </w:r>
      <w:r w:rsidDel="00000000" w:rsidR="00000000" w:rsidRPr="00000000">
        <w:rPr>
          <w:color w:val="000000"/>
          <w:vertAlign w:val="baseline"/>
          <w:rtl w:val="0"/>
        </w:rPr>
        <w:t xml:space="preserve">Teklif kapsamında sunulan ve yabancı dilde düzenlenen belgelerin tercümelerinin yapılması ve bu tercümelerin tasdik işlemi:</w:t>
      </w:r>
      <w:r w:rsidDel="00000000" w:rsidR="00000000" w:rsidRPr="00000000">
        <w:rPr>
          <w:rtl w:val="0"/>
        </w:rPr>
      </w:r>
    </w:p>
    <w:p w:rsidR="00000000" w:rsidDel="00000000" w:rsidP="00000000" w:rsidRDefault="00000000" w:rsidRPr="00000000" w14:paraId="00000092">
      <w:pPr>
        <w:tabs>
          <w:tab w:val="left" w:leader="none" w:pos="567"/>
          <w:tab w:val="left" w:leader="none" w:pos="9072"/>
        </w:tabs>
        <w:jc w:val="both"/>
        <w:rPr>
          <w:color w:val="000000"/>
          <w:vertAlign w:val="baseline"/>
        </w:rPr>
      </w:pPr>
      <w:r w:rsidDel="00000000" w:rsidR="00000000" w:rsidRPr="00000000">
        <w:rPr>
          <w:b w:val="1"/>
          <w:color w:val="000000"/>
          <w:vertAlign w:val="baseline"/>
          <w:rtl w:val="0"/>
        </w:rPr>
        <w:t xml:space="preserve">7.5.5.1.</w:t>
      </w:r>
      <w:r w:rsidDel="00000000" w:rsidR="00000000" w:rsidRPr="00000000">
        <w:rPr>
          <w:color w:val="000000"/>
          <w:vertAlign w:val="baseline"/>
          <w:rtl w:val="0"/>
        </w:rPr>
        <w:t xml:space="preserve"> Yerli istekliler tarafından sunulan ve yabancı dilde düzenlenen belgelerin tercümeleri ve bu tercümelerin tasdik işlemi aşağıdaki şekilde yapılır:</w:t>
      </w:r>
    </w:p>
    <w:p w:rsidR="00000000" w:rsidDel="00000000" w:rsidP="00000000" w:rsidRDefault="00000000" w:rsidRPr="00000000" w14:paraId="00000093">
      <w:pPr>
        <w:tabs>
          <w:tab w:val="left" w:leader="none" w:pos="567"/>
          <w:tab w:val="left" w:leader="none" w:pos="9072"/>
        </w:tabs>
        <w:jc w:val="both"/>
        <w:rPr>
          <w:b w:val="0"/>
          <w:color w:val="000000"/>
          <w:vertAlign w:val="baseline"/>
        </w:rPr>
      </w:pPr>
      <w:r w:rsidDel="00000000" w:rsidR="00000000" w:rsidRPr="00000000">
        <w:rPr>
          <w:b w:val="1"/>
          <w:color w:val="000000"/>
          <w:vertAlign w:val="baseline"/>
          <w:rtl w:val="0"/>
        </w:rPr>
        <w:t xml:space="preserve">7.5.6. </w:t>
      </w:r>
      <w:r w:rsidDel="00000000" w:rsidR="00000000" w:rsidRPr="00000000">
        <w:rPr>
          <w:color w:val="000000"/>
          <w:vertAlign w:val="baseline"/>
          <w:rtl w:val="0"/>
        </w:rPr>
        <w:t xml:space="preserve">Kalite ve standarda ilişkin belgelerin sunuluş şekli:</w:t>
      </w:r>
      <w:r w:rsidDel="00000000" w:rsidR="00000000" w:rsidRPr="00000000">
        <w:rPr>
          <w:rtl w:val="0"/>
        </w:rPr>
      </w:r>
    </w:p>
    <w:p w:rsidR="00000000" w:rsidDel="00000000" w:rsidP="00000000" w:rsidRDefault="00000000" w:rsidRPr="00000000" w14:paraId="00000094">
      <w:pPr>
        <w:tabs>
          <w:tab w:val="left" w:leader="none" w:pos="567"/>
          <w:tab w:val="left" w:leader="none" w:pos="9072"/>
        </w:tabs>
        <w:jc w:val="both"/>
        <w:rPr>
          <w:color w:val="000000"/>
          <w:u w:val="single"/>
          <w:vertAlign w:val="baseline"/>
        </w:rPr>
      </w:pPr>
      <w:r w:rsidDel="00000000" w:rsidR="00000000" w:rsidRPr="00000000">
        <w:rPr>
          <w:b w:val="1"/>
          <w:color w:val="000000"/>
          <w:vertAlign w:val="baseline"/>
          <w:rtl w:val="0"/>
        </w:rPr>
        <w:t xml:space="preserve">7.5.6.1.</w:t>
      </w:r>
      <w:r w:rsidDel="00000000" w:rsidR="00000000" w:rsidRPr="00000000">
        <w:rPr>
          <w:color w:val="000000"/>
          <w:vertAlign w:val="baseline"/>
          <w:rtl w:val="0"/>
        </w:rPr>
        <w:t xml:space="preserve"> </w:t>
      </w:r>
      <w:r w:rsidDel="00000000" w:rsidR="00000000" w:rsidRPr="00000000">
        <w:rPr>
          <w:color w:val="000000"/>
          <w:u w:val="single"/>
          <w:vertAlign w:val="baseline"/>
          <w:rtl w:val="0"/>
        </w:rPr>
        <w:t xml:space="preserve">Bu madde boş bırakılmıştır.</w:t>
      </w:r>
    </w:p>
    <w:p w:rsidR="00000000" w:rsidDel="00000000" w:rsidP="00000000" w:rsidRDefault="00000000" w:rsidRPr="00000000" w14:paraId="00000095">
      <w:pPr>
        <w:jc w:val="both"/>
        <w:rPr>
          <w:color w:val="000000"/>
          <w:u w:val="single"/>
          <w:vertAlign w:val="baseline"/>
        </w:rPr>
      </w:pPr>
      <w:r w:rsidDel="00000000" w:rsidR="00000000" w:rsidRPr="00000000">
        <w:rPr>
          <w:b w:val="1"/>
          <w:color w:val="000000"/>
          <w:vertAlign w:val="baseline"/>
          <w:rtl w:val="0"/>
        </w:rPr>
        <w:t xml:space="preserve">7.6. </w:t>
      </w:r>
      <w:r w:rsidDel="00000000" w:rsidR="00000000" w:rsidRPr="00000000">
        <w:rPr>
          <w:color w:val="000000"/>
          <w:u w:val="single"/>
          <w:vertAlign w:val="baseline"/>
          <w:rtl w:val="0"/>
        </w:rPr>
        <w:t xml:space="preserve">Benzer iş olarak kabul edilecek işler aşağıda belirtilmiştir: </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Kamu veya Özel sektörde yapılan Hizmet ve Satışlar benzer iş olarak kabul edilecektir.</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İhalenin Yabancı İsteklilere Açıklığı ve Yerli Malı Teklif Edenler Lehine Fiyat Avantajı Uygulanması</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8.1.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Bu bent boş bırakılmıştır</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288"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9- İhaleye Katılamayacak Olanlar</w:t>
      </w:r>
    </w:p>
    <w:p w:rsidR="00000000" w:rsidDel="00000000" w:rsidP="00000000" w:rsidRDefault="00000000" w:rsidRPr="00000000" w14:paraId="0000009C">
      <w:pPr>
        <w:ind w:right="-288"/>
        <w:jc w:val="both"/>
        <w:rPr>
          <w:color w:val="000000"/>
          <w:vertAlign w:val="baseline"/>
        </w:rPr>
      </w:pPr>
      <w:r w:rsidDel="00000000" w:rsidR="00000000" w:rsidRPr="00000000">
        <w:rPr>
          <w:b w:val="1"/>
          <w:color w:val="000000"/>
          <w:vertAlign w:val="baseline"/>
          <w:rtl w:val="0"/>
        </w:rPr>
        <w:t xml:space="preserve">9.1. </w:t>
      </w:r>
      <w:r w:rsidDel="00000000" w:rsidR="00000000" w:rsidRPr="00000000">
        <w:rPr>
          <w:color w:val="000000"/>
          <w:vertAlign w:val="baseline"/>
          <w:rtl w:val="0"/>
        </w:rPr>
        <w:t xml:space="preserve">Aşağıda belirtilen kimseler doğrudan veya dolaylı ya da alt yüklenici olarak kendileri veya başkaları adına, bu Yönetmelik kapsamındaki ihalelere katılamazlar: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Bu Yönetmelik kapsamındaki iş ve işlemleri hazırlamak, yürütmek, sonuçlandırmak ve denetlemekle görevli olanlar.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İlgili mercilerce hileli iflas ettiğine karar verilenler.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konusu işin danışmanlık hizmetlerini yapan yükleniciler bu işin ihalesine katılamazlar. Aynı şekilde, ihale konusu işin yüklenicileri de o işin danışmanlık hizmeti ihalelerine katılamazlar.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Birinci ve ikinci fıkrada sayılan yasaklar 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 </w:t>
      </w:r>
    </w:p>
    <w:p w:rsidR="00000000" w:rsidDel="00000000" w:rsidP="00000000" w:rsidRDefault="00000000" w:rsidRPr="00000000" w14:paraId="000000A3">
      <w:pPr>
        <w:ind w:right="-288"/>
        <w:jc w:val="both"/>
        <w:rPr>
          <w:color w:val="000000"/>
          <w:vertAlign w:val="baseline"/>
        </w:rPr>
      </w:pPr>
      <w:r w:rsidDel="00000000" w:rsidR="00000000" w:rsidRPr="00000000">
        <w:rPr>
          <w:b w:val="1"/>
          <w:color w:val="000000"/>
          <w:vertAlign w:val="baseline"/>
          <w:rtl w:val="0"/>
        </w:rPr>
        <w:t xml:space="preserve">9.4.</w:t>
      </w:r>
      <w:r w:rsidDel="00000000" w:rsidR="00000000" w:rsidRPr="00000000">
        <w:rPr>
          <w:color w:val="000000"/>
          <w:vertAlign w:val="baseline"/>
          <w:rtl w:val="0"/>
        </w:rPr>
        <w:t xml:space="preserve"> Bu maddede belirtilen yasaklara rağmen ihaleye katılan istekliler ihale dışı bırakılır. </w:t>
      </w:r>
    </w:p>
    <w:p w:rsidR="00000000" w:rsidDel="00000000" w:rsidP="00000000" w:rsidRDefault="00000000" w:rsidRPr="00000000" w14:paraId="000000A4">
      <w:pPr>
        <w:ind w:right="-288"/>
        <w:jc w:val="both"/>
        <w:rPr>
          <w:color w:val="000000"/>
          <w:vertAlign w:val="baseline"/>
        </w:rPr>
      </w:pPr>
      <w:r w:rsidDel="00000000" w:rsidR="00000000" w:rsidRPr="00000000">
        <w:rPr>
          <w:color w:val="000000"/>
          <w:vertAlign w:val="baseline"/>
          <w:rtl w:val="0"/>
        </w:rPr>
        <w:t xml:space="preserve">Geçici teminatları gelir kaydedilir. Ayrıca bu durumun tekliflerin değerlendirmesi aşamasında tespit edilememesi nedeniyle bunlardan biri üzerine ihale yapılmışsa, teminatı gelir kaydedilerek ihale iptal edilir. </w:t>
      </w:r>
    </w:p>
    <w:p w:rsidR="00000000" w:rsidDel="00000000" w:rsidP="00000000" w:rsidRDefault="00000000" w:rsidRPr="00000000" w14:paraId="000000A5">
      <w:pPr>
        <w:ind w:right="-288"/>
        <w:jc w:val="both"/>
        <w:rPr>
          <w:color w:val="000000"/>
          <w:vertAlign w:val="baseline"/>
        </w:rPr>
      </w:pPr>
      <w:r w:rsidDel="00000000" w:rsidR="00000000" w:rsidRPr="00000000">
        <w:rPr>
          <w:rtl w:val="0"/>
        </w:rPr>
      </w:r>
    </w:p>
    <w:p w:rsidR="00000000" w:rsidDel="00000000" w:rsidP="00000000" w:rsidRDefault="00000000" w:rsidRPr="00000000" w14:paraId="000000A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10- İhale Dışı Bırakılma Nedenleri</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Aşağıda belirtilen durumlardaki istekliler, bu durumlarının tespit edilmesi halinde, ihale dışı bırakılacaktır;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Geçici veya sürekli olarak kamu ihalelerine katılmaktan yasaklanmış olanlar ile Terörle Mücadele Kanunu kapsamına giren suçlardan veya örgütlü suçlardan veyahut kendi ülkesinde ya da yabancı bir ülkede kamu görevlilerine rüşvet verme suçundan dolayı hükümlü bulunanlar.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İflas eden, tasfiye halinde olan, işleri mahkeme tarafından yürütülen, konkordato ilân eden, işlerini askıya alan veya kendi ülkesindeki mevzuat hükümlerine göre benzer bir durumda olan ve hileli iflasına karar verilenler.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İflası ilân edilen, zorunlu tasfiye kararı verilen, alacaklılara karşı borçlarından dolayı mahkeme idaresi altında bulunan veya kendi ülkesindeki mevzuat hükümlerine göre benzer bir durumda olan.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İhale tarihi itibariyle, mevzuatı gereği kayıtlı olduğu oda tarafından mesleki faaliyetten men edilmiş olan.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Yanıltıcı bilgi ve/veya sahte belge verdiği tespit edilen.</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Şartnamenin 8. maddesinde belirtilen yasak fiil veya davranışlarda bulunduğu tespit edilen. g) İhaleyi yapan idarenin ihale yetkilisi kişileri ile bu yetkiye sahip kurullarda görevli kişiler. h) İhaleyi yapan idarenin ihale konusu işle ilgili her türlü ihale işlemlerini hazırlamak, yürütmek, sonuçlandırmak ve onaylamakla görevli olanlar. ı) (c) ve (d) bentlerinde belirtilen şahısların eşleri ve üçüncü dereceye kadar kan ve ikinci dereceye kadar kayın hısımları ile evlatlıkları ve evlat edinenleri. i) (c), (d) ve (e) bentlerinde belirtilenlerin ortakları ile şirketleri (bu kişilerin yönetim kurullarında görevli bulunmadıkları veya sermayesinin % 10'undan fazlasına sahip olmadıkları anonim şirketler hariç). j)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rsidR="00000000" w:rsidDel="00000000" w:rsidP="00000000" w:rsidRDefault="00000000" w:rsidRPr="00000000" w14:paraId="000000AE">
      <w:pPr>
        <w:jc w:val="both"/>
        <w:rPr>
          <w:color w:val="000000"/>
          <w:vertAlign w:val="baseline"/>
        </w:rPr>
      </w:pPr>
      <w:r w:rsidDel="00000000" w:rsidR="00000000" w:rsidRPr="00000000">
        <w:rPr>
          <w:color w:val="000000"/>
          <w:vertAlign w:val="baseline"/>
          <w:rtl w:val="0"/>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00000" w:rsidDel="00000000" w:rsidP="00000000" w:rsidRDefault="00000000" w:rsidRPr="00000000" w14:paraId="000000AF">
      <w:pPr>
        <w:jc w:val="both"/>
        <w:rPr>
          <w:color w:val="000000"/>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Yasak Fiil veya Davranışlar </w:t>
      </w:r>
      <w:r w:rsidDel="00000000" w:rsidR="00000000" w:rsidRPr="00000000">
        <w:rPr>
          <w:rtl w:val="0"/>
        </w:rPr>
      </w:r>
    </w:p>
    <w:p w:rsidR="00000000" w:rsidDel="00000000" w:rsidP="00000000" w:rsidRDefault="00000000" w:rsidRPr="00000000" w14:paraId="000000B1">
      <w:pPr>
        <w:jc w:val="both"/>
        <w:rPr>
          <w:color w:val="000000"/>
          <w:vertAlign w:val="baseline"/>
        </w:rPr>
      </w:pPr>
      <w:r w:rsidDel="00000000" w:rsidR="00000000" w:rsidRPr="00000000">
        <w:rPr>
          <w:b w:val="1"/>
          <w:color w:val="000000"/>
          <w:vertAlign w:val="baseline"/>
          <w:rtl w:val="0"/>
        </w:rPr>
        <w:t xml:space="preserve">11.1</w:t>
      </w:r>
      <w:r w:rsidDel="00000000" w:rsidR="00000000" w:rsidRPr="00000000">
        <w:rPr>
          <w:color w:val="000000"/>
          <w:vertAlign w:val="baseline"/>
          <w:rtl w:val="0"/>
        </w:rPr>
        <w:t xml:space="preserve"> İhale süresince aşağıda belirtilen fiil veya davranışlarda bulunmak yasaktır: </w:t>
      </w:r>
    </w:p>
    <w:p w:rsidR="00000000" w:rsidDel="00000000" w:rsidP="00000000" w:rsidRDefault="00000000" w:rsidRPr="00000000" w14:paraId="000000B2">
      <w:pPr>
        <w:jc w:val="both"/>
        <w:rPr>
          <w:color w:val="000000"/>
          <w:vertAlign w:val="baseline"/>
        </w:rPr>
      </w:pPr>
      <w:r w:rsidDel="00000000" w:rsidR="00000000" w:rsidRPr="00000000">
        <w:rPr>
          <w:color w:val="000000"/>
          <w:vertAlign w:val="baseline"/>
          <w:rtl w:val="0"/>
        </w:rPr>
        <w:t xml:space="preserve">a) Hile, vaat, tehdit, nüfuz kullanma, çıkar sağlama, anlaşma, irtikâp, rüşvet suretiyle veya başka yollarla ihaleye ilişkin işlemlere fesat karıştırmak veya buna teşebbüs etmek. </w:t>
      </w:r>
    </w:p>
    <w:p w:rsidR="00000000" w:rsidDel="00000000" w:rsidP="00000000" w:rsidRDefault="00000000" w:rsidRPr="00000000" w14:paraId="000000B3">
      <w:pPr>
        <w:jc w:val="both"/>
        <w:rPr>
          <w:color w:val="000000"/>
          <w:vertAlign w:val="baseline"/>
        </w:rPr>
      </w:pPr>
      <w:r w:rsidDel="00000000" w:rsidR="00000000" w:rsidRPr="00000000">
        <w:rPr>
          <w:color w:val="000000"/>
          <w:vertAlign w:val="baseline"/>
          <w:rtl w:val="0"/>
        </w:rPr>
        <w:t xml:space="preserve">b) İsteklileri tereddüde düşürmek, katılımı engellemek, isteklilere anlaşma teklifinde bulunmak veya teşvik etmek, rekabeti veya ihale kararını etkileyecek davranışlarda bulunmak, </w:t>
      </w:r>
    </w:p>
    <w:p w:rsidR="00000000" w:rsidDel="00000000" w:rsidP="00000000" w:rsidRDefault="00000000" w:rsidRPr="00000000" w14:paraId="000000B4">
      <w:pPr>
        <w:jc w:val="both"/>
        <w:rPr>
          <w:color w:val="000000"/>
          <w:vertAlign w:val="baseline"/>
        </w:rPr>
      </w:pPr>
      <w:r w:rsidDel="00000000" w:rsidR="00000000" w:rsidRPr="00000000">
        <w:rPr>
          <w:color w:val="000000"/>
          <w:vertAlign w:val="baseline"/>
          <w:rtl w:val="0"/>
        </w:rPr>
        <w:t xml:space="preserve">c) Sahte belge veya sahte teminat düzenlemek, kullanmak veya bunlara teşebbüs etmek. </w:t>
      </w:r>
    </w:p>
    <w:p w:rsidR="00000000" w:rsidDel="00000000" w:rsidP="00000000" w:rsidRDefault="00000000" w:rsidRPr="00000000" w14:paraId="000000B5">
      <w:pPr>
        <w:jc w:val="both"/>
        <w:rPr>
          <w:color w:val="000000"/>
          <w:vertAlign w:val="baseline"/>
        </w:rPr>
      </w:pPr>
      <w:r w:rsidDel="00000000" w:rsidR="00000000" w:rsidRPr="00000000">
        <w:rPr>
          <w:color w:val="000000"/>
          <w:vertAlign w:val="baseline"/>
          <w:rtl w:val="0"/>
        </w:rPr>
        <w:t xml:space="preserve">d) Şartnamenin 9. maddesinde ihaleye katılamayacağı belirtildiği halde ihaleye katılmak.</w:t>
      </w:r>
    </w:p>
    <w:p w:rsidR="00000000" w:rsidDel="00000000" w:rsidP="00000000" w:rsidRDefault="00000000" w:rsidRPr="00000000" w14:paraId="000000B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12- Teklif Hazırlama Giderleri</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Tekliflerin hazırlanması ve sunulması ile ilgili bütün masraflar isteklilere aittir. İstekli, teklifini hazırlamak için yapmış olduğu hiçbir masrafı İdareden isteyemez.</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13- İhale Dokümanında Değişiklik Yapılması</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İlan yapıldıktan sonra ihale dokümanında değişiklik yapılmaması esastır. Değişiklik yapılması zorunlu olursa, bunu gerektiren sebepler bir tutanakla tespit edilir ve ihale yetkilisinden onay alınarak önceki ilanlar geçersiz sayılır ve iş yeniden aynı şekilde ilan olunur. Bu tür bir değişikliğin yapılması ihaleye katılmak isteyen ve katılan isteklilere herhangi bir talepte bulunma hakkı vermez.</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14- İhale Saatinden Önce İhalenin İptal Edilmesinde İdarenin Serbestliği</w:t>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 durumda, iptal nedeni belirtilmek suretiyle ihalenin iptal edildiği isteklilere ilan edilerek duyurulur. Bu aşamaya kadar teklif vermiş olanlara ihalenin iptal edildiği ayrıca tebliğ edilir.</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İhalenin iptali halinde, verilmiş olan bütün teklifler reddedilmiş sayılır ve bu teklifler açılmaksızın isteklilere iade edilir.</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14.4.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İhalenin iptal edilmesi nedeniyle isteklilerce idareden herhangi bir hak talebinde bulunulamaz.</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15- İş Ortaklığı</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15.1.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Birden fazla gerçek veya tüzel kişi iş ortaklığı oluşturmak suretiyle ihaleye teklif ihaleye teklif veremezler. </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III- TEKLİFLERİN HAZIRLANMASI VE SUNULMASINA İLİŞKİN HUSUSLAR</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16- Teklif ve Sözleşme Türü </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İstekliler tekliflerini, her bir iş kaleminin miktarı ile bu iş kalemleri için teklif edilen birim fiyatlarının çarpımı sonucu bulunan toplam bedel üzerinden vereceklerdir; ihale sonucu, ihale üzerine bırakılan istekliyle iş kaleminin miktarı ile iş kalemleri için teklif edilen birim fiyatların çarpımı sonucu bulunan toplam bedel üzerinden teklif birim fiyat sözleşme imzalanacaktır.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17- Teklifin Dili </w:t>
      </w:r>
      <w:r w:rsidDel="00000000" w:rsidR="00000000" w:rsidRPr="00000000">
        <w:rPr>
          <w:rtl w:val="0"/>
        </w:rPr>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18- Teklif ve Ödemelerde Geçerli Para Birimi</w:t>
      </w:r>
      <w:r w:rsidDel="00000000" w:rsidR="00000000" w:rsidRPr="00000000">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72"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İsteklinin teklifini gösteren fiyatlar ve bunların toplam tutarları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Amerikan Doları (USD)</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ile belirtilecektir. Sözleşme konusu işin ödemelerinde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Amerikan Doları</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kullanılır. Teklifte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ödeme vadesi 30 gün</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olarak belirtilecektir.</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19- Kısmi Teklif Verilmesi </w:t>
      </w:r>
      <w:r w:rsidDel="00000000" w:rsidR="00000000" w:rsidRPr="00000000">
        <w:rPr>
          <w:rtl w:val="0"/>
        </w:rPr>
      </w:r>
    </w:p>
    <w:p w:rsidR="00000000" w:rsidDel="00000000" w:rsidP="00000000" w:rsidRDefault="00000000" w:rsidRPr="00000000" w14:paraId="000000D5">
      <w:pPr>
        <w:ind w:right="-288"/>
        <w:jc w:val="both"/>
        <w:rPr>
          <w:color w:val="000000"/>
          <w:u w:val="single"/>
          <w:vertAlign w:val="baseline"/>
        </w:rPr>
      </w:pPr>
      <w:r w:rsidDel="00000000" w:rsidR="00000000" w:rsidRPr="00000000">
        <w:rPr>
          <w:b w:val="1"/>
          <w:color w:val="000000"/>
          <w:vertAlign w:val="baseline"/>
          <w:rtl w:val="0"/>
        </w:rPr>
        <w:t xml:space="preserve">19.1. </w:t>
      </w:r>
      <w:r w:rsidDel="00000000" w:rsidR="00000000" w:rsidRPr="00000000">
        <w:rPr>
          <w:color w:val="000000"/>
          <w:u w:val="single"/>
          <w:vertAlign w:val="baseline"/>
          <w:rtl w:val="0"/>
        </w:rPr>
        <w:t xml:space="preserve">Bu ihalede işin tamamı için teklif verilecektir.</w:t>
      </w:r>
    </w:p>
    <w:p w:rsidR="00000000" w:rsidDel="00000000" w:rsidP="00000000" w:rsidRDefault="00000000" w:rsidRPr="00000000" w14:paraId="000000D6">
      <w:pPr>
        <w:ind w:right="-288"/>
        <w:jc w:val="both"/>
        <w:rPr>
          <w:b w:val="0"/>
          <w:color w:val="000000"/>
          <w:vertAlign w:val="baseline"/>
        </w:rPr>
      </w:pPr>
      <w:r w:rsidDel="00000000" w:rsidR="00000000" w:rsidRPr="00000000">
        <w:rPr>
          <w:rtl w:val="0"/>
        </w:rPr>
      </w:r>
    </w:p>
    <w:p w:rsidR="00000000" w:rsidDel="00000000" w:rsidP="00000000" w:rsidRDefault="00000000" w:rsidRPr="00000000" w14:paraId="000000D7">
      <w:pPr>
        <w:tabs>
          <w:tab w:val="left" w:leader="none" w:pos="0"/>
        </w:tabs>
        <w:jc w:val="both"/>
        <w:rPr>
          <w:b w:val="0"/>
          <w:color w:val="000000"/>
          <w:vertAlign w:val="baseline"/>
        </w:rPr>
      </w:pPr>
      <w:r w:rsidDel="00000000" w:rsidR="00000000" w:rsidRPr="00000000">
        <w:rPr>
          <w:b w:val="1"/>
          <w:color w:val="000000"/>
          <w:vertAlign w:val="baseline"/>
          <w:rtl w:val="0"/>
        </w:rPr>
        <w:t xml:space="preserve">Madde 20- Alternatif Teklifler</w:t>
      </w:r>
      <w:r w:rsidDel="00000000" w:rsidR="00000000" w:rsidRPr="00000000">
        <w:rPr>
          <w:rtl w:val="0"/>
        </w:rPr>
      </w:r>
    </w:p>
    <w:p w:rsidR="00000000" w:rsidDel="00000000" w:rsidP="00000000" w:rsidRDefault="00000000" w:rsidRPr="00000000" w14:paraId="000000D8">
      <w:pPr>
        <w:tabs>
          <w:tab w:val="left" w:leader="none" w:pos="0"/>
        </w:tabs>
        <w:jc w:val="both"/>
        <w:rPr>
          <w:color w:val="000000"/>
          <w:u w:val="single"/>
          <w:vertAlign w:val="baseline"/>
        </w:rPr>
      </w:pPr>
      <w:r w:rsidDel="00000000" w:rsidR="00000000" w:rsidRPr="00000000">
        <w:rPr>
          <w:b w:val="1"/>
          <w:color w:val="000000"/>
          <w:vertAlign w:val="baseline"/>
          <w:rtl w:val="0"/>
        </w:rPr>
        <w:t xml:space="preserve">20.1. </w:t>
      </w:r>
      <w:r w:rsidDel="00000000" w:rsidR="00000000" w:rsidRPr="00000000">
        <w:rPr>
          <w:color w:val="000000"/>
          <w:u w:val="single"/>
          <w:vertAlign w:val="baseline"/>
          <w:rtl w:val="0"/>
        </w:rPr>
        <w:t xml:space="preserve">Bu ihalede alternatif teklif verilmeyecektir.</w:t>
      </w:r>
    </w:p>
    <w:p w:rsidR="00000000" w:rsidDel="00000000" w:rsidP="00000000" w:rsidRDefault="00000000" w:rsidRPr="00000000" w14:paraId="000000D9">
      <w:pPr>
        <w:tabs>
          <w:tab w:val="left" w:leader="none" w:pos="0"/>
        </w:tabs>
        <w:jc w:val="both"/>
        <w:rPr>
          <w:color w:val="000000"/>
          <w:u w:val="single"/>
          <w:vertAlign w:val="baseline"/>
        </w:rPr>
      </w:pPr>
      <w:r w:rsidDel="00000000" w:rsidR="00000000" w:rsidRPr="00000000">
        <w:rPr>
          <w:rtl w:val="0"/>
        </w:rPr>
      </w:r>
    </w:p>
    <w:p w:rsidR="00000000" w:rsidDel="00000000" w:rsidP="00000000" w:rsidRDefault="00000000" w:rsidRPr="00000000" w14:paraId="000000DA">
      <w:pPr>
        <w:tabs>
          <w:tab w:val="left" w:leader="none" w:pos="0"/>
        </w:tabs>
        <w:jc w:val="both"/>
        <w:rPr>
          <w:b w:val="0"/>
          <w:color w:val="000000"/>
          <w:vertAlign w:val="baseline"/>
        </w:rPr>
      </w:pPr>
      <w:r w:rsidDel="00000000" w:rsidR="00000000" w:rsidRPr="00000000">
        <w:rPr>
          <w:b w:val="1"/>
          <w:color w:val="000000"/>
          <w:vertAlign w:val="baseline"/>
          <w:rtl w:val="0"/>
        </w:rPr>
        <w:t xml:space="preserve">Madde 21- Elektronik eksiltme</w:t>
      </w:r>
      <w:r w:rsidDel="00000000" w:rsidR="00000000" w:rsidRPr="00000000">
        <w:rPr>
          <w:rtl w:val="0"/>
        </w:rPr>
      </w:r>
    </w:p>
    <w:p w:rsidR="00000000" w:rsidDel="00000000" w:rsidP="00000000" w:rsidRDefault="00000000" w:rsidRPr="00000000" w14:paraId="000000DB">
      <w:pPr>
        <w:tabs>
          <w:tab w:val="left" w:leader="none" w:pos="0"/>
        </w:tabs>
        <w:jc w:val="both"/>
        <w:rPr>
          <w:color w:val="000000"/>
          <w:u w:val="single"/>
          <w:vertAlign w:val="baseline"/>
        </w:rPr>
      </w:pPr>
      <w:r w:rsidDel="00000000" w:rsidR="00000000" w:rsidRPr="00000000">
        <w:rPr>
          <w:b w:val="1"/>
          <w:color w:val="000000"/>
          <w:vertAlign w:val="baseline"/>
          <w:rtl w:val="0"/>
        </w:rPr>
        <w:t xml:space="preserve">21.1. </w:t>
      </w:r>
      <w:r w:rsidDel="00000000" w:rsidR="00000000" w:rsidRPr="00000000">
        <w:rPr>
          <w:color w:val="000000"/>
          <w:u w:val="single"/>
          <w:vertAlign w:val="baseline"/>
          <w:rtl w:val="0"/>
        </w:rPr>
        <w:t xml:space="preserve">Bu madde boş bırakılmıştır.</w:t>
      </w:r>
    </w:p>
    <w:p w:rsidR="00000000" w:rsidDel="00000000" w:rsidP="00000000" w:rsidRDefault="00000000" w:rsidRPr="00000000" w14:paraId="000000DC">
      <w:pPr>
        <w:tabs>
          <w:tab w:val="left" w:leader="none" w:pos="0"/>
        </w:tabs>
        <w:jc w:val="both"/>
        <w:rPr>
          <w:b w:val="0"/>
          <w:color w:val="000000"/>
          <w:vertAlign w:val="baseline"/>
        </w:rPr>
      </w:pPr>
      <w:bookmarkStart w:colFirst="0" w:colLast="0" w:name="_heading=h.z337ya" w:id="18"/>
      <w:bookmarkEnd w:id="18"/>
      <w:r w:rsidDel="00000000" w:rsidR="00000000" w:rsidRPr="00000000">
        <w:rPr>
          <w:rtl w:val="0"/>
        </w:rPr>
      </w:r>
    </w:p>
    <w:p w:rsidR="00000000" w:rsidDel="00000000" w:rsidP="00000000" w:rsidRDefault="00000000" w:rsidRPr="00000000" w14:paraId="000000DD">
      <w:pPr>
        <w:tabs>
          <w:tab w:val="left" w:leader="none" w:pos="0"/>
        </w:tabs>
        <w:jc w:val="both"/>
        <w:rPr>
          <w:color w:val="000000"/>
          <w:u w:val="single"/>
          <w:vertAlign w:val="baseline"/>
        </w:rPr>
      </w:pPr>
      <w:r w:rsidDel="00000000" w:rsidR="00000000" w:rsidRPr="00000000">
        <w:rPr>
          <w:b w:val="1"/>
          <w:color w:val="000000"/>
          <w:vertAlign w:val="baseline"/>
          <w:rtl w:val="0"/>
        </w:rPr>
        <w:t xml:space="preserve">Madde 22- Tekliflerin Sunulma Şekli</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Teklif mektubu ve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idarenin açık adresi yazılır. Zarfın yapıştırılan yeri istekli tarafından imzalanarak, mühürlenecek veya kaşelenecektir. Teklif mektupları yazılı ve imzalı olarak sunulur. Teklif mektubu</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nda ihale/ön yeterlik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w:t>
      </w:r>
    </w:p>
    <w:p w:rsidR="00000000" w:rsidDel="00000000" w:rsidP="00000000" w:rsidRDefault="00000000" w:rsidRPr="00000000" w14:paraId="000000E0">
      <w:pPr>
        <w:jc w:val="both"/>
        <w:rPr>
          <w:color w:val="000000"/>
          <w:vertAlign w:val="baseline"/>
        </w:rPr>
      </w:pPr>
      <w:r w:rsidDel="00000000" w:rsidR="00000000" w:rsidRPr="00000000">
        <w:rPr>
          <w:b w:val="1"/>
          <w:color w:val="000000"/>
          <w:vertAlign w:val="baseline"/>
          <w:rtl w:val="0"/>
        </w:rPr>
        <w:t xml:space="preserve">22.2.</w:t>
      </w:r>
      <w:r w:rsidDel="00000000" w:rsidR="00000000" w:rsidRPr="00000000">
        <w:rPr>
          <w:color w:val="000000"/>
          <w:vertAlign w:val="baseline"/>
          <w:rtl w:val="0"/>
        </w:rPr>
        <w:t xml:space="preserve"> Teklifler ihale dokümanında belirtilen ihale saatine kadar sıra numaralı alındılar karşılığında idareye (tekliflerin sunulacağı yere) teslim edilir. Bu saatten sonra verilen teklifler kabul edilmez ve açılmadan istekliye iade edilir. </w:t>
      </w:r>
    </w:p>
    <w:p w:rsidR="00000000" w:rsidDel="00000000" w:rsidP="00000000" w:rsidRDefault="00000000" w:rsidRPr="00000000" w14:paraId="000000E1">
      <w:pPr>
        <w:jc w:val="both"/>
        <w:rPr>
          <w:color w:val="000000"/>
          <w:vertAlign w:val="baseline"/>
        </w:rPr>
      </w:pPr>
      <w:r w:rsidDel="00000000" w:rsidR="00000000" w:rsidRPr="00000000">
        <w:rPr>
          <w:b w:val="1"/>
          <w:color w:val="000000"/>
          <w:vertAlign w:val="baseline"/>
          <w:rtl w:val="0"/>
        </w:rPr>
        <w:t xml:space="preserve">22.3.</w:t>
      </w:r>
      <w:r w:rsidDel="00000000" w:rsidR="00000000" w:rsidRPr="00000000">
        <w:rPr>
          <w:color w:val="000000"/>
          <w:vertAlign w:val="baseline"/>
          <w:rtl w:val="0"/>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Bu bent boş bırakılmıştır</w:t>
      </w:r>
      <w:r w:rsidDel="00000000" w:rsidR="00000000" w:rsidRPr="00000000">
        <w:rPr>
          <w:rtl w:val="0"/>
        </w:rPr>
      </w:r>
    </w:p>
    <w:p w:rsidR="00000000" w:rsidDel="00000000" w:rsidP="00000000" w:rsidRDefault="00000000" w:rsidRPr="00000000" w14:paraId="000000E3">
      <w:pPr>
        <w:tabs>
          <w:tab w:val="left" w:leader="none" w:pos="0"/>
        </w:tabs>
        <w:jc w:val="both"/>
        <w:rPr>
          <w:b w:val="0"/>
          <w:color w:val="000000"/>
          <w:vertAlign w:val="baseline"/>
        </w:rPr>
      </w:pPr>
      <w:r w:rsidDel="00000000" w:rsidR="00000000" w:rsidRPr="00000000">
        <w:rPr>
          <w:rtl w:val="0"/>
        </w:rPr>
      </w:r>
    </w:p>
    <w:p w:rsidR="00000000" w:rsidDel="00000000" w:rsidP="00000000" w:rsidRDefault="00000000" w:rsidRPr="00000000" w14:paraId="000000E4">
      <w:pPr>
        <w:tabs>
          <w:tab w:val="left" w:leader="none" w:pos="0"/>
        </w:tabs>
        <w:jc w:val="both"/>
        <w:rPr>
          <w:color w:val="000000"/>
          <w:vertAlign w:val="baseline"/>
        </w:rPr>
      </w:pPr>
      <w:r w:rsidDel="00000000" w:rsidR="00000000" w:rsidRPr="00000000">
        <w:rPr>
          <w:b w:val="1"/>
          <w:color w:val="000000"/>
          <w:vertAlign w:val="baseline"/>
          <w:rtl w:val="0"/>
        </w:rPr>
        <w:t xml:space="preserve">Madde 23- Teklif Mektubunun Şekli ve İçeriği</w:t>
      </w:r>
      <w:r w:rsidDel="00000000" w:rsidR="00000000" w:rsidRPr="00000000">
        <w:rPr>
          <w:rtl w:val="0"/>
        </w:rPr>
      </w:r>
    </w:p>
    <w:p w:rsidR="00000000" w:rsidDel="00000000" w:rsidP="00000000" w:rsidRDefault="00000000" w:rsidRPr="00000000" w14:paraId="000000E5">
      <w:pPr>
        <w:tabs>
          <w:tab w:val="left" w:leader="none" w:pos="0"/>
        </w:tabs>
        <w:jc w:val="both"/>
        <w:rPr>
          <w:color w:val="000000"/>
          <w:vertAlign w:val="baseline"/>
        </w:rPr>
      </w:pPr>
      <w:r w:rsidDel="00000000" w:rsidR="00000000" w:rsidRPr="00000000">
        <w:rPr>
          <w:b w:val="1"/>
          <w:color w:val="000000"/>
          <w:vertAlign w:val="baseline"/>
          <w:rtl w:val="0"/>
        </w:rPr>
        <w:t xml:space="preserve">23.1.</w:t>
      </w:r>
      <w:r w:rsidDel="00000000" w:rsidR="00000000" w:rsidRPr="00000000">
        <w:rPr>
          <w:color w:val="000000"/>
          <w:vertAlign w:val="baseline"/>
          <w:rtl w:val="0"/>
        </w:rPr>
        <w:t xml:space="preserve"> Teklif mektupları, ekteki form örneğine uygun şekilde yazılı ve imzalı olarak sunulur.</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23.2.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Teklif Mektubunda;</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7">
      <w:pPr>
        <w:tabs>
          <w:tab w:val="left" w:leader="none" w:pos="0"/>
        </w:tabs>
        <w:jc w:val="both"/>
        <w:rPr>
          <w:color w:val="000000"/>
          <w:vertAlign w:val="baseline"/>
        </w:rPr>
      </w:pPr>
      <w:r w:rsidDel="00000000" w:rsidR="00000000" w:rsidRPr="00000000">
        <w:rPr>
          <w:color w:val="000000"/>
          <w:vertAlign w:val="baseline"/>
          <w:rtl w:val="0"/>
        </w:rPr>
        <w:t xml:space="preserve">a)İhale dokümanının tamamen okunup kabul edildiğinin belirtilmesi,</w:t>
      </w:r>
    </w:p>
    <w:p w:rsidR="00000000" w:rsidDel="00000000" w:rsidP="00000000" w:rsidRDefault="00000000" w:rsidRPr="00000000" w14:paraId="000000E8">
      <w:pPr>
        <w:tabs>
          <w:tab w:val="left" w:leader="none" w:pos="0"/>
          <w:tab w:val="left" w:leader="none" w:pos="720"/>
          <w:tab w:val="left" w:leader="none" w:pos="900"/>
        </w:tabs>
        <w:jc w:val="both"/>
        <w:rPr>
          <w:color w:val="000000"/>
          <w:vertAlign w:val="baseline"/>
        </w:rPr>
      </w:pPr>
      <w:r w:rsidDel="00000000" w:rsidR="00000000" w:rsidRPr="00000000">
        <w:rPr>
          <w:color w:val="000000"/>
          <w:vertAlign w:val="baseline"/>
          <w:rtl w:val="0"/>
        </w:rPr>
        <w:t xml:space="preserve">b)Teklif edilen bedelin rakam ve yazı ile birbirine uygun olarak açıkça yazılması,</w:t>
      </w:r>
    </w:p>
    <w:p w:rsidR="00000000" w:rsidDel="00000000" w:rsidP="00000000" w:rsidRDefault="00000000" w:rsidRPr="00000000" w14:paraId="000000E9">
      <w:pPr>
        <w:tabs>
          <w:tab w:val="left" w:leader="none" w:pos="0"/>
          <w:tab w:val="left" w:leader="none" w:pos="720"/>
          <w:tab w:val="left" w:leader="none" w:pos="900"/>
        </w:tabs>
        <w:jc w:val="both"/>
        <w:rPr>
          <w:color w:val="000000"/>
          <w:vertAlign w:val="baseline"/>
        </w:rPr>
      </w:pPr>
      <w:r w:rsidDel="00000000" w:rsidR="00000000" w:rsidRPr="00000000">
        <w:rPr>
          <w:color w:val="000000"/>
          <w:vertAlign w:val="baseline"/>
          <w:rtl w:val="0"/>
        </w:rPr>
        <w:t xml:space="preserve">c)Üzerinde kazıntı, silinti, düzeltme bulunmaması, </w:t>
      </w:r>
    </w:p>
    <w:p w:rsidR="00000000" w:rsidDel="00000000" w:rsidP="00000000" w:rsidRDefault="00000000" w:rsidRPr="00000000" w14:paraId="000000EA">
      <w:pPr>
        <w:tabs>
          <w:tab w:val="left" w:leader="none" w:pos="0"/>
          <w:tab w:val="left" w:leader="none" w:pos="900"/>
        </w:tabs>
        <w:jc w:val="both"/>
        <w:rPr>
          <w:color w:val="000000"/>
          <w:vertAlign w:val="baseline"/>
        </w:rPr>
      </w:pPr>
      <w:r w:rsidDel="00000000" w:rsidR="00000000" w:rsidRPr="00000000">
        <w:rPr>
          <w:color w:val="000000"/>
          <w:vertAlign w:val="baseline"/>
          <w:rtl w:val="0"/>
        </w:rPr>
        <w:t xml:space="preserve">ç)Teklif mektubunun ad, soyad veya ticaret unvanı yazılmak suretiyle yetkili kişilerce imzalanmış olması zorunludur.</w:t>
      </w:r>
    </w:p>
    <w:p w:rsidR="00000000" w:rsidDel="00000000" w:rsidP="00000000" w:rsidRDefault="00000000" w:rsidRPr="00000000" w14:paraId="000000EB">
      <w:pPr>
        <w:tabs>
          <w:tab w:val="left" w:leader="none" w:pos="0"/>
        </w:tabs>
        <w:ind w:right="-288"/>
        <w:jc w:val="both"/>
        <w:rPr>
          <w:color w:val="000000"/>
          <w:vertAlign w:val="baseline"/>
        </w:rPr>
      </w:pPr>
      <w:r w:rsidDel="00000000" w:rsidR="00000000" w:rsidRPr="00000000">
        <w:rPr>
          <w:rtl w:val="0"/>
        </w:rPr>
      </w:r>
    </w:p>
    <w:p w:rsidR="00000000" w:rsidDel="00000000" w:rsidP="00000000" w:rsidRDefault="00000000" w:rsidRPr="00000000" w14:paraId="000000EC">
      <w:pPr>
        <w:jc w:val="both"/>
        <w:rPr>
          <w:b w:val="0"/>
          <w:color w:val="000000"/>
          <w:vertAlign w:val="baseline"/>
        </w:rPr>
      </w:pPr>
      <w:r w:rsidDel="00000000" w:rsidR="00000000" w:rsidRPr="00000000">
        <w:rPr>
          <w:b w:val="1"/>
          <w:color w:val="000000"/>
          <w:vertAlign w:val="baseline"/>
          <w:rtl w:val="0"/>
        </w:rPr>
        <w:t xml:space="preserve">Madde 24- Tekliflerin Geçerlilik Süresi </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24.1.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Tekliflerin geçerlilik süresi ihale tarihinden itibaren 60 (altmış) takvim günüdür.</w:t>
      </w:r>
    </w:p>
    <w:p w:rsidR="00000000" w:rsidDel="00000000" w:rsidP="00000000" w:rsidRDefault="00000000" w:rsidRPr="00000000" w14:paraId="000000EE">
      <w:pPr>
        <w:jc w:val="both"/>
        <w:rPr>
          <w:color w:val="000000"/>
          <w:vertAlign w:val="baseline"/>
        </w:rPr>
      </w:pPr>
      <w:r w:rsidDel="00000000" w:rsidR="00000000" w:rsidRPr="00000000">
        <w:rPr>
          <w:b w:val="1"/>
          <w:color w:val="000000"/>
          <w:vertAlign w:val="baseline"/>
          <w:rtl w:val="0"/>
        </w:rPr>
        <w:t xml:space="preserve">24.2</w:t>
      </w:r>
      <w:r w:rsidDel="00000000" w:rsidR="00000000" w:rsidRPr="00000000">
        <w:rPr>
          <w:color w:val="000000"/>
          <w:vertAlign w:val="baseline"/>
          <w:rtl w:val="0"/>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000000" w:rsidDel="00000000" w:rsidP="00000000" w:rsidRDefault="00000000" w:rsidRPr="00000000" w14:paraId="000000EF">
      <w:pPr>
        <w:jc w:val="both"/>
        <w:rPr>
          <w:color w:val="000000"/>
          <w:vertAlign w:val="baseline"/>
        </w:rPr>
      </w:pPr>
      <w:r w:rsidDel="00000000" w:rsidR="00000000" w:rsidRPr="00000000">
        <w:rPr>
          <w:b w:val="1"/>
          <w:color w:val="000000"/>
          <w:vertAlign w:val="baseline"/>
          <w:rtl w:val="0"/>
        </w:rPr>
        <w:t xml:space="preserve">24.3</w:t>
      </w:r>
      <w:r w:rsidDel="00000000" w:rsidR="00000000" w:rsidRPr="00000000">
        <w:rPr>
          <w:color w:val="000000"/>
          <w:vertAlign w:val="baseline"/>
          <w:rtl w:val="0"/>
        </w:rPr>
        <w:t xml:space="preserve">. Teklifinin geçerlilik süresini uzatan istekli, teklif ve sözleşme koşullarını değiştirmeden, geçici teminatını kabul ettiği yeni teklif geçerlilik süresi ile geçici teminata ilişkin hükümlere uygun hale getirir.</w:t>
      </w:r>
    </w:p>
    <w:p w:rsidR="00000000" w:rsidDel="00000000" w:rsidP="00000000" w:rsidRDefault="00000000" w:rsidRPr="00000000" w14:paraId="000000F0">
      <w:pPr>
        <w:jc w:val="both"/>
        <w:rPr>
          <w:strike w:val="1"/>
          <w:color w:val="000000"/>
          <w:vertAlign w:val="baseline"/>
        </w:rPr>
      </w:pPr>
      <w:r w:rsidDel="00000000" w:rsidR="00000000" w:rsidRPr="00000000">
        <w:rPr>
          <w:b w:val="1"/>
          <w:color w:val="000000"/>
          <w:vertAlign w:val="baseline"/>
          <w:rtl w:val="0"/>
        </w:rPr>
        <w:t xml:space="preserve">24.4</w:t>
      </w:r>
      <w:r w:rsidDel="00000000" w:rsidR="00000000" w:rsidRPr="00000000">
        <w:rPr>
          <w:color w:val="000000"/>
          <w:vertAlign w:val="baseline"/>
          <w:rtl w:val="0"/>
        </w:rPr>
        <w:t xml:space="preserve">. Bu konudaki istek ve cevaplar yazılı olarak yapılır.</w:t>
      </w:r>
      <w:r w:rsidDel="00000000" w:rsidR="00000000" w:rsidRPr="00000000">
        <w:rPr>
          <w:rtl w:val="0"/>
        </w:rPr>
      </w:r>
    </w:p>
    <w:p w:rsidR="00000000" w:rsidDel="00000000" w:rsidP="00000000" w:rsidRDefault="00000000" w:rsidRPr="00000000" w14:paraId="000000F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25- Teklif Fiyata Dâhil Olan Masraflar</w:t>
      </w:r>
      <w:r w:rsidDel="00000000" w:rsidR="00000000" w:rsidRPr="00000000">
        <w:rPr>
          <w:rtl w:val="0"/>
        </w:rPr>
      </w:r>
    </w:p>
    <w:p w:rsidR="00000000" w:rsidDel="00000000" w:rsidP="00000000" w:rsidRDefault="00000000" w:rsidRPr="00000000" w14:paraId="000000F3">
      <w:pPr>
        <w:tabs>
          <w:tab w:val="left" w:leader="none" w:pos="0"/>
        </w:tabs>
        <w:jc w:val="both"/>
        <w:rPr>
          <w:color w:val="000000"/>
          <w:vertAlign w:val="baseline"/>
        </w:rPr>
      </w:pPr>
      <w:r w:rsidDel="00000000" w:rsidR="00000000" w:rsidRPr="00000000">
        <w:rPr>
          <w:b w:val="1"/>
          <w:color w:val="000000"/>
          <w:vertAlign w:val="baseline"/>
          <w:rtl w:val="0"/>
        </w:rPr>
        <w:t xml:space="preserve">25.1.</w:t>
      </w:r>
      <w:r w:rsidDel="00000000" w:rsidR="00000000" w:rsidRPr="00000000">
        <w:rPr>
          <w:color w:val="000000"/>
          <w:u w:val="single"/>
          <w:vertAlign w:val="baseline"/>
          <w:rtl w:val="0"/>
        </w:rPr>
        <w:t xml:space="preserve">Sözleşmenin yapılması, uygulanması sırasında, ilgili mevzuat gereğince yapılacak ulaşım ,sigorta, damga vergisi, vergi, resim ve harç giderleri yükleniciye aittir.</w:t>
      </w:r>
      <w:r w:rsidDel="00000000" w:rsidR="00000000" w:rsidRPr="00000000">
        <w:rPr>
          <w:rtl w:val="0"/>
        </w:rPr>
      </w:r>
    </w:p>
    <w:p w:rsidR="00000000" w:rsidDel="00000000" w:rsidP="00000000" w:rsidRDefault="00000000" w:rsidRPr="00000000" w14:paraId="000000F4">
      <w:pPr>
        <w:jc w:val="both"/>
        <w:rPr>
          <w:color w:val="000000"/>
          <w:vertAlign w:val="baseline"/>
        </w:rPr>
      </w:pPr>
      <w:r w:rsidDel="00000000" w:rsidR="00000000" w:rsidRPr="00000000">
        <w:rPr>
          <w:b w:val="1"/>
          <w:color w:val="000000"/>
          <w:vertAlign w:val="baseline"/>
          <w:rtl w:val="0"/>
        </w:rPr>
        <w:t xml:space="preserve">25.2</w:t>
      </w:r>
      <w:r w:rsidDel="00000000" w:rsidR="00000000" w:rsidRPr="00000000">
        <w:rPr>
          <w:color w:val="000000"/>
          <w:vertAlign w:val="baseline"/>
          <w:rtl w:val="0"/>
        </w:rPr>
        <w:t xml:space="preserve">. 26.1’nci maddede yer alan gider kalemlerinde artış olması ya da benzeri yeni gider kalemlerinin oluşması hallerinde, teklif edilen fiyatın bu tür artış ya da farkları karşılayacak payı içerdiği kabul edilecektir. Yüklenici, söz konusu bu artış ve farkları ileri sürerek herhangi bir hak talebinde bulunamaz.</w:t>
      </w:r>
    </w:p>
    <w:p w:rsidR="00000000" w:rsidDel="00000000" w:rsidP="00000000" w:rsidRDefault="00000000" w:rsidRPr="00000000" w14:paraId="000000F5">
      <w:pPr>
        <w:tabs>
          <w:tab w:val="left" w:leader="none" w:pos="0"/>
        </w:tabs>
        <w:jc w:val="both"/>
        <w:rPr>
          <w:color w:val="000000"/>
          <w:vertAlign w:val="baseline"/>
        </w:rPr>
      </w:pPr>
      <w:r w:rsidDel="00000000" w:rsidR="00000000" w:rsidRPr="00000000">
        <w:rPr>
          <w:b w:val="1"/>
          <w:color w:val="000000"/>
          <w:vertAlign w:val="baseline"/>
          <w:rtl w:val="0"/>
        </w:rPr>
        <w:t xml:space="preserve">25.3.</w:t>
      </w:r>
      <w:r w:rsidDel="00000000" w:rsidR="00000000" w:rsidRPr="00000000">
        <w:rPr>
          <w:color w:val="000000"/>
          <w:vertAlign w:val="baseline"/>
          <w:rtl w:val="0"/>
        </w:rPr>
        <w:t xml:space="preserve"> Sözleşme konusu işin bedelinin ödenmesi aşamasında doğacak Katma Değer Vergisi (KDV), ilgili mevzuatı çerçevesinde idarece yükleniciye ayrıca ödenir.</w:t>
      </w:r>
    </w:p>
    <w:p w:rsidR="00000000" w:rsidDel="00000000" w:rsidP="00000000" w:rsidRDefault="00000000" w:rsidRPr="00000000" w14:paraId="000000F6">
      <w:pPr>
        <w:rPr>
          <w:color w:val="000000"/>
          <w:vertAlign w:val="baseline"/>
        </w:rPr>
      </w:pPr>
      <w:r w:rsidDel="00000000" w:rsidR="00000000" w:rsidRPr="00000000">
        <w:rPr>
          <w:rtl w:val="0"/>
        </w:rPr>
      </w:r>
    </w:p>
    <w:p w:rsidR="00000000" w:rsidDel="00000000" w:rsidP="00000000" w:rsidRDefault="00000000" w:rsidRPr="00000000" w14:paraId="000000F7">
      <w:pPr>
        <w:jc w:val="both"/>
        <w:rPr>
          <w:b w:val="0"/>
          <w:color w:val="000000"/>
          <w:vertAlign w:val="baseline"/>
        </w:rPr>
      </w:pPr>
      <w:r w:rsidDel="00000000" w:rsidR="00000000" w:rsidRPr="00000000">
        <w:rPr>
          <w:b w:val="1"/>
          <w:color w:val="000000"/>
          <w:vertAlign w:val="baseline"/>
          <w:rtl w:val="0"/>
        </w:rPr>
        <w:t xml:space="preserve">Madde 26- Geçici Teminat</w:t>
      </w:r>
      <w:r w:rsidDel="00000000" w:rsidR="00000000" w:rsidRPr="00000000">
        <w:rPr>
          <w:rtl w:val="0"/>
        </w:rPr>
      </w:r>
    </w:p>
    <w:p w:rsidR="00000000" w:rsidDel="00000000" w:rsidP="00000000" w:rsidRDefault="00000000" w:rsidRPr="00000000" w14:paraId="000000F8">
      <w:pPr>
        <w:ind w:right="57"/>
        <w:jc w:val="both"/>
        <w:rPr>
          <w:color w:val="000000"/>
          <w:u w:val="single"/>
          <w:vertAlign w:val="baseline"/>
        </w:rPr>
      </w:pPr>
      <w:bookmarkStart w:colFirst="0" w:colLast="0" w:name="_heading=h.3j2qqm3" w:id="19"/>
      <w:bookmarkEnd w:id="19"/>
      <w:r w:rsidDel="00000000" w:rsidR="00000000" w:rsidRPr="00000000">
        <w:rPr>
          <w:b w:val="1"/>
          <w:color w:val="000000"/>
          <w:vertAlign w:val="baseline"/>
          <w:rtl w:val="0"/>
        </w:rPr>
        <w:t xml:space="preserve">26.1.</w:t>
      </w:r>
      <w:r w:rsidDel="00000000" w:rsidR="00000000" w:rsidRPr="00000000">
        <w:rPr>
          <w:color w:val="000000"/>
          <w:vertAlign w:val="baseline"/>
          <w:rtl w:val="0"/>
        </w:rPr>
        <w:t xml:space="preserve"> </w:t>
      </w:r>
      <w:r w:rsidDel="00000000" w:rsidR="00000000" w:rsidRPr="00000000">
        <w:rPr>
          <w:color w:val="000000"/>
          <w:u w:val="single"/>
          <w:vertAlign w:val="baseline"/>
          <w:rtl w:val="0"/>
        </w:rPr>
        <w:t xml:space="preserve">İstekliler, teklif ettikleri bedelin </w:t>
      </w:r>
      <w:r w:rsidDel="00000000" w:rsidR="00000000" w:rsidRPr="00000000">
        <w:rPr>
          <w:b w:val="1"/>
          <w:color w:val="000000"/>
          <w:u w:val="single"/>
          <w:vertAlign w:val="baseline"/>
          <w:rtl w:val="0"/>
        </w:rPr>
        <w:t xml:space="preserve">%5</w:t>
      </w:r>
      <w:r w:rsidDel="00000000" w:rsidR="00000000" w:rsidRPr="00000000">
        <w:rPr>
          <w:color w:val="000000"/>
          <w:u w:val="single"/>
          <w:vertAlign w:val="baseline"/>
          <w:rtl w:val="0"/>
        </w:rPr>
        <w:t xml:space="preserve">’ inden az olmamak üzere kendi belirleyecekleri tutarda </w:t>
      </w:r>
      <w:r w:rsidDel="00000000" w:rsidR="00000000" w:rsidRPr="00000000">
        <w:rPr>
          <w:b w:val="1"/>
          <w:color w:val="000000"/>
          <w:u w:val="single"/>
          <w:vertAlign w:val="baseline"/>
          <w:rtl w:val="0"/>
        </w:rPr>
        <w:t xml:space="preserve">3 ay süreli</w:t>
      </w:r>
      <w:r w:rsidDel="00000000" w:rsidR="00000000" w:rsidRPr="00000000">
        <w:rPr>
          <w:color w:val="000000"/>
          <w:u w:val="single"/>
          <w:vertAlign w:val="baseline"/>
          <w:rtl w:val="0"/>
        </w:rPr>
        <w:t xml:space="preserve"> geçici teminat vereceklerdir. Teklif edilen bedelin %5’ inden az oranda geçici teminat veren isteklilerin teklifleri değerlendirme dışı bırakılır.</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26.2.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Geçici Teminat olarak sunulan teminat mektuplarında geçerlilik tarihi belirtilmedir. Bu tarih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09.10.2024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Tarihinden önce olmamak üzere istekli tarafından belirlenir.</w:t>
      </w:r>
    </w:p>
    <w:p w:rsidR="00000000" w:rsidDel="00000000" w:rsidP="00000000" w:rsidRDefault="00000000" w:rsidRPr="00000000" w14:paraId="000000FA">
      <w:pPr>
        <w:tabs>
          <w:tab w:val="left" w:leader="none" w:pos="0"/>
        </w:tabs>
        <w:jc w:val="both"/>
        <w:rPr>
          <w:b w:val="0"/>
          <w:color w:val="000000"/>
          <w:vertAlign w:val="baseline"/>
        </w:rPr>
      </w:pPr>
      <w:r w:rsidDel="00000000" w:rsidR="00000000" w:rsidRPr="00000000">
        <w:rPr>
          <w:rtl w:val="0"/>
        </w:rPr>
      </w:r>
    </w:p>
    <w:p w:rsidR="00000000" w:rsidDel="00000000" w:rsidP="00000000" w:rsidRDefault="00000000" w:rsidRPr="00000000" w14:paraId="000000FB">
      <w:pPr>
        <w:tabs>
          <w:tab w:val="left" w:leader="none" w:pos="0"/>
        </w:tabs>
        <w:jc w:val="both"/>
        <w:rPr>
          <w:color w:val="000000"/>
          <w:vertAlign w:val="baseline"/>
        </w:rPr>
      </w:pPr>
      <w:r w:rsidDel="00000000" w:rsidR="00000000" w:rsidRPr="00000000">
        <w:rPr>
          <w:b w:val="1"/>
          <w:color w:val="000000"/>
          <w:vertAlign w:val="baseline"/>
          <w:rtl w:val="0"/>
        </w:rPr>
        <w:t xml:space="preserve">Madde 27- Teminat Olarak Kabul Edilecek Değerler</w:t>
      </w:r>
      <w:r w:rsidDel="00000000" w:rsidR="00000000" w:rsidRPr="00000000">
        <w:rPr>
          <w:rtl w:val="0"/>
        </w:rPr>
      </w:r>
    </w:p>
    <w:p w:rsidR="00000000" w:rsidDel="00000000" w:rsidP="00000000" w:rsidRDefault="00000000" w:rsidRPr="00000000" w14:paraId="000000FC">
      <w:pPr>
        <w:jc w:val="both"/>
        <w:rPr>
          <w:color w:val="000000"/>
          <w:vertAlign w:val="baseline"/>
        </w:rPr>
      </w:pPr>
      <w:r w:rsidDel="00000000" w:rsidR="00000000" w:rsidRPr="00000000">
        <w:rPr>
          <w:b w:val="1"/>
          <w:color w:val="000000"/>
          <w:vertAlign w:val="baseline"/>
          <w:rtl w:val="0"/>
        </w:rPr>
        <w:t xml:space="preserve">27.1</w:t>
      </w:r>
      <w:r w:rsidDel="00000000" w:rsidR="00000000" w:rsidRPr="00000000">
        <w:rPr>
          <w:color w:val="000000"/>
          <w:vertAlign w:val="baseline"/>
          <w:rtl w:val="0"/>
        </w:rPr>
        <w:t xml:space="preserve"> Teminat olarak kabul edilecek değerler aşağıda sayılmıştır:</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Tedavüldeki Türk Parası.</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0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Bankalar tarafından verilen teminat mektupları.</w:t>
      </w:r>
    </w:p>
    <w:p w:rsidR="00000000" w:rsidDel="00000000" w:rsidP="00000000" w:rsidRDefault="00000000" w:rsidRPr="00000000" w14:paraId="000000FF">
      <w:pPr>
        <w:tabs>
          <w:tab w:val="left" w:leader="none" w:pos="0"/>
        </w:tabs>
        <w:ind w:right="-288"/>
        <w:jc w:val="both"/>
        <w:rPr>
          <w:color w:val="000000"/>
          <w:vertAlign w:val="baseline"/>
        </w:rPr>
      </w:pPr>
      <w:r w:rsidDel="00000000" w:rsidR="00000000" w:rsidRPr="00000000">
        <w:rPr>
          <w:rtl w:val="0"/>
        </w:rPr>
      </w:r>
    </w:p>
    <w:p w:rsidR="00000000" w:rsidDel="00000000" w:rsidP="00000000" w:rsidRDefault="00000000" w:rsidRPr="00000000" w14:paraId="00000100">
      <w:pPr>
        <w:tabs>
          <w:tab w:val="left" w:leader="none" w:pos="0"/>
        </w:tabs>
        <w:jc w:val="both"/>
        <w:rPr>
          <w:b w:val="0"/>
          <w:color w:val="000000"/>
          <w:vertAlign w:val="baseline"/>
        </w:rPr>
      </w:pPr>
      <w:r w:rsidDel="00000000" w:rsidR="00000000" w:rsidRPr="00000000">
        <w:rPr>
          <w:b w:val="1"/>
          <w:color w:val="000000"/>
          <w:vertAlign w:val="baseline"/>
          <w:rtl w:val="0"/>
        </w:rPr>
        <w:t xml:space="preserve">Madde 28- Geçici Teminatın Teslim Yeri</w:t>
      </w:r>
      <w:r w:rsidDel="00000000" w:rsidR="00000000" w:rsidRPr="00000000">
        <w:rPr>
          <w:rtl w:val="0"/>
        </w:rPr>
      </w:r>
    </w:p>
    <w:p w:rsidR="00000000" w:rsidDel="00000000" w:rsidP="00000000" w:rsidRDefault="00000000" w:rsidRPr="00000000" w14:paraId="00000101">
      <w:pPr>
        <w:tabs>
          <w:tab w:val="left" w:leader="none" w:pos="0"/>
        </w:tabs>
        <w:jc w:val="both"/>
        <w:rPr>
          <w:b w:val="0"/>
          <w:color w:val="000000"/>
          <w:vertAlign w:val="baseline"/>
        </w:rPr>
      </w:pPr>
      <w:r w:rsidDel="00000000" w:rsidR="00000000" w:rsidRPr="00000000">
        <w:rPr>
          <w:b w:val="1"/>
          <w:color w:val="000000"/>
          <w:vertAlign w:val="baseline"/>
          <w:rtl w:val="0"/>
        </w:rPr>
        <w:t xml:space="preserve">28.1. </w:t>
      </w:r>
      <w:r w:rsidDel="00000000" w:rsidR="00000000" w:rsidRPr="00000000">
        <w:rPr>
          <w:color w:val="000000"/>
          <w:vertAlign w:val="baseline"/>
          <w:rtl w:val="0"/>
        </w:rPr>
        <w:t xml:space="preserve">Teminat mektupları, teklif zarfının içinde İdareye sunulur.</w:t>
      </w:r>
      <w:r w:rsidDel="00000000" w:rsidR="00000000" w:rsidRPr="00000000">
        <w:rPr>
          <w:rtl w:val="0"/>
        </w:rPr>
      </w:r>
    </w:p>
    <w:p w:rsidR="00000000" w:rsidDel="00000000" w:rsidP="00000000" w:rsidRDefault="00000000" w:rsidRPr="00000000" w14:paraId="00000102">
      <w:pPr>
        <w:jc w:val="both"/>
        <w:rPr>
          <w:color w:val="000000"/>
          <w:vertAlign w:val="baseline"/>
        </w:rPr>
      </w:pPr>
      <w:r w:rsidDel="00000000" w:rsidR="00000000" w:rsidRPr="00000000">
        <w:rPr>
          <w:b w:val="1"/>
          <w:color w:val="000000"/>
          <w:vertAlign w:val="baseline"/>
          <w:rtl w:val="0"/>
        </w:rPr>
        <w:t xml:space="preserve">28.2</w:t>
      </w:r>
      <w:r w:rsidDel="00000000" w:rsidR="00000000" w:rsidRPr="00000000">
        <w:rPr>
          <w:color w:val="000000"/>
          <w:vertAlign w:val="baseline"/>
          <w:rtl w:val="0"/>
        </w:rPr>
        <w:t xml:space="preserve">. Teminat mektupları dışındaki teminatların MEF Üniversite Hesaplarına yatırılması ve makbuzlarının teklif zarfının içinde sunulması gerekir. Nakit yatırılacak olan teminatların Yapı ve Kredi Bankası 688-Maslak Şubesi İban No: TR78 0006 7010 0000 0051 7438 29 No’lu hesabına yatırılması ve makbuzlarının teklif zarfının içinde sunulması gerekir.</w:t>
      </w:r>
    </w:p>
    <w:p w:rsidR="00000000" w:rsidDel="00000000" w:rsidP="00000000" w:rsidRDefault="00000000" w:rsidRPr="00000000" w14:paraId="00000103">
      <w:pPr>
        <w:jc w:val="both"/>
        <w:rPr>
          <w:color w:val="000000"/>
          <w:vertAlign w:val="baseline"/>
        </w:rPr>
      </w:pPr>
      <w:r w:rsidDel="00000000" w:rsidR="00000000" w:rsidRPr="00000000">
        <w:rPr>
          <w:rtl w:val="0"/>
        </w:rPr>
      </w:r>
    </w:p>
    <w:p w:rsidR="00000000" w:rsidDel="00000000" w:rsidP="00000000" w:rsidRDefault="00000000" w:rsidRPr="00000000" w14:paraId="00000104">
      <w:pPr>
        <w:tabs>
          <w:tab w:val="left" w:leader="none" w:pos="0"/>
        </w:tabs>
        <w:jc w:val="both"/>
        <w:rPr>
          <w:color w:val="000000"/>
          <w:vertAlign w:val="baseline"/>
        </w:rPr>
      </w:pPr>
      <w:r w:rsidDel="00000000" w:rsidR="00000000" w:rsidRPr="00000000">
        <w:rPr>
          <w:b w:val="1"/>
          <w:color w:val="000000"/>
          <w:vertAlign w:val="baseline"/>
          <w:rtl w:val="0"/>
        </w:rPr>
        <w:t xml:space="preserve">Madde 29- Geçici Teminatın İadesi</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29.1.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üzerinde kalan istekli ile ekonomik açıdan en avantajlı ikinci teklif sahibi istekliye ait teminat mektupları ihaleden sonra Saymanlık ya da Muhasebe Müdürlüklerine teslim edilir. Diğer isteklilere ait teminatlar ise hemen iade edilir.</w:t>
      </w:r>
    </w:p>
    <w:p w:rsidR="00000000" w:rsidDel="00000000" w:rsidP="00000000" w:rsidRDefault="00000000" w:rsidRPr="00000000" w14:paraId="00000106">
      <w:pPr>
        <w:tabs>
          <w:tab w:val="left" w:leader="none" w:pos="0"/>
        </w:tabs>
        <w:jc w:val="both"/>
        <w:rPr>
          <w:color w:val="000000"/>
          <w:vertAlign w:val="baseline"/>
        </w:rPr>
      </w:pPr>
      <w:r w:rsidDel="00000000" w:rsidR="00000000" w:rsidRPr="00000000">
        <w:rPr>
          <w:b w:val="1"/>
          <w:color w:val="000000"/>
          <w:vertAlign w:val="baseline"/>
          <w:rtl w:val="0"/>
        </w:rPr>
        <w:t xml:space="preserve">29.2.</w:t>
      </w:r>
      <w:r w:rsidDel="00000000" w:rsidR="00000000" w:rsidRPr="00000000">
        <w:rPr>
          <w:color w:val="000000"/>
          <w:vertAlign w:val="baseline"/>
          <w:rtl w:val="0"/>
        </w:rPr>
        <w:t xml:space="preserve"> İhaleyi kazanan isteklinin geçici teminatı ise, gerekli kesin teminatın verilip sözleşmeyi imzalaması halinde iade edilir.</w:t>
      </w:r>
    </w:p>
    <w:p w:rsidR="00000000" w:rsidDel="00000000" w:rsidP="00000000" w:rsidRDefault="00000000" w:rsidRPr="00000000" w14:paraId="00000107">
      <w:pPr>
        <w:tabs>
          <w:tab w:val="left" w:leader="none" w:pos="0"/>
        </w:tabs>
        <w:jc w:val="both"/>
        <w:rPr>
          <w:color w:val="000000"/>
          <w:vertAlign w:val="baseline"/>
        </w:rPr>
      </w:pPr>
      <w:r w:rsidDel="00000000" w:rsidR="00000000" w:rsidRPr="00000000">
        <w:rPr>
          <w:b w:val="1"/>
          <w:color w:val="000000"/>
          <w:vertAlign w:val="baseline"/>
          <w:rtl w:val="0"/>
        </w:rPr>
        <w:t xml:space="preserve">29.3.</w:t>
      </w:r>
      <w:r w:rsidDel="00000000" w:rsidR="00000000" w:rsidRPr="00000000">
        <w:rPr>
          <w:color w:val="000000"/>
          <w:vertAlign w:val="baseline"/>
          <w:rtl w:val="0"/>
        </w:rPr>
        <w:t xml:space="preserve"> İhale üzerinde kalan istekli ile sözleşme imzalanması halinde, ekonomik açıdan en avantajlı ikinci teklif sahibine ait teminat sözleşme imzalandıktan hemen sonra iade edilir.</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IV-TEKLİFLERİN DEĞERLENDİRİLMESİ VE SÖZLEŞME YAPILMASINA İLİŞKİN HUSUSLAR</w:t>
      </w:r>
    </w:p>
    <w:p w:rsidR="00000000" w:rsidDel="00000000" w:rsidP="00000000" w:rsidRDefault="00000000" w:rsidRPr="00000000" w14:paraId="0000010B">
      <w:pPr>
        <w:ind w:right="-288"/>
        <w:jc w:val="both"/>
        <w:rPr>
          <w:color w:val="000000"/>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30-</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Tekliflerin Alınması ve Açılması</w:t>
      </w:r>
      <w:r w:rsidDel="00000000" w:rsidR="00000000" w:rsidRPr="00000000">
        <w:rPr>
          <w:rtl w:val="0"/>
        </w:rPr>
      </w:r>
    </w:p>
    <w:p w:rsidR="00000000" w:rsidDel="00000000" w:rsidP="00000000" w:rsidRDefault="00000000" w:rsidRPr="00000000" w14:paraId="0000010D">
      <w:pPr>
        <w:jc w:val="both"/>
        <w:rPr>
          <w:color w:val="000000"/>
          <w:vertAlign w:val="baseline"/>
        </w:rPr>
      </w:pPr>
      <w:r w:rsidDel="00000000" w:rsidR="00000000" w:rsidRPr="00000000">
        <w:rPr>
          <w:b w:val="1"/>
          <w:color w:val="000000"/>
          <w:vertAlign w:val="baseline"/>
          <w:rtl w:val="0"/>
        </w:rPr>
        <w:t xml:space="preserve">30.1. </w:t>
      </w:r>
      <w:r w:rsidDel="00000000" w:rsidR="00000000" w:rsidRPr="00000000">
        <w:rPr>
          <w:color w:val="000000"/>
          <w:vertAlign w:val="baseline"/>
          <w:rtl w:val="0"/>
        </w:rPr>
        <w:t xml:space="preserve">Teklifler, bu Şartnamede belirtilen İhale (son teklif verme) tarihi ve saatine kadar İdareye (tekliflerin sunulacağı adrese) verilecektir.</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komisyonunca, tekliflerin alınması ve açılmasında aşağıda yer alan usul uygulanır: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komisyonunca bu Şartnamede belirtilen ihale saatine kadar kaç teklif verilmiş olduğu bir tutanakla tespit edilerek, hazır bulunanlara duyurulur ve hemen ihaleye başlanır.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30.2.2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30.2.3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30.2.4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-İstekliler ile yaklaşık maliyet ve teklif fiyatları açıklanır. Bu işlemlere ilişkin hazırlanan tutanak ihale komisyonunca imzalanır.</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900"/>
        </w:tabs>
        <w:spacing w:after="0" w:before="0" w:line="240" w:lineRule="auto"/>
        <w:ind w:left="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30.2.5</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 aşamada hiçbir teklifin reddine veya kabulüne karar verilmez; teklifi oluşturan belgeler düzeltilemez ve tamamlanamaz. Teklifler ihale komisyonunca hemen değerlendirilmek üzere oturum kapatılır.</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31- Tekliflerin Değerlendirilmesi </w:t>
      </w:r>
      <w:r w:rsidDel="00000000" w:rsidR="00000000" w:rsidRPr="00000000">
        <w:rPr>
          <w:rtl w:val="0"/>
        </w:rPr>
      </w:r>
    </w:p>
    <w:p w:rsidR="00000000" w:rsidDel="00000000" w:rsidP="00000000" w:rsidRDefault="00000000" w:rsidRPr="00000000" w14:paraId="00000116">
      <w:pPr>
        <w:jc w:val="both"/>
        <w:rPr>
          <w:color w:val="000000"/>
          <w:vertAlign w:val="baseline"/>
        </w:rPr>
      </w:pPr>
      <w:r w:rsidDel="00000000" w:rsidR="00000000" w:rsidRPr="00000000">
        <w:rPr>
          <w:b w:val="1"/>
          <w:color w:val="000000"/>
          <w:vertAlign w:val="baseline"/>
          <w:rtl w:val="0"/>
        </w:rPr>
        <w:t xml:space="preserve">31.1.</w:t>
      </w:r>
      <w:r w:rsidDel="00000000" w:rsidR="00000000" w:rsidRPr="00000000">
        <w:rPr>
          <w:color w:val="000000"/>
          <w:vertAlign w:val="baseline"/>
          <w:rtl w:val="0"/>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rsidR="00000000" w:rsidDel="00000000" w:rsidP="00000000" w:rsidRDefault="00000000" w:rsidRPr="00000000" w14:paraId="00000117">
      <w:pPr>
        <w:jc w:val="both"/>
        <w:rPr>
          <w:color w:val="000000"/>
          <w:vertAlign w:val="baseline"/>
        </w:rPr>
      </w:pPr>
      <w:r w:rsidDel="00000000" w:rsidR="00000000" w:rsidRPr="00000000">
        <w:rPr>
          <w:b w:val="1"/>
          <w:color w:val="000000"/>
          <w:vertAlign w:val="baseline"/>
          <w:rtl w:val="0"/>
        </w:rPr>
        <w:t xml:space="preserve">31.2.</w:t>
      </w:r>
      <w:r w:rsidDel="00000000" w:rsidR="00000000" w:rsidRPr="00000000">
        <w:rPr>
          <w:color w:val="000000"/>
          <w:vertAlign w:val="baseline"/>
          <w:rtl w:val="0"/>
        </w:rPr>
        <w:t xml:space="preserve"> Teklifin </w:t>
      </w:r>
      <w:r w:rsidDel="00000000" w:rsidR="00000000" w:rsidRPr="00000000">
        <w:rPr>
          <w:rtl w:val="0"/>
        </w:rPr>
        <w:t xml:space="preserve">esasını</w:t>
      </w:r>
      <w:r w:rsidDel="00000000" w:rsidR="00000000" w:rsidRPr="00000000">
        <w:rPr>
          <w:color w:val="000000"/>
          <w:vertAlign w:val="baseline"/>
          <w:rtl w:val="0"/>
        </w:rPr>
        <w:t xml:space="preserve">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000000" w:rsidDel="00000000" w:rsidP="00000000" w:rsidRDefault="00000000" w:rsidRPr="00000000" w14:paraId="00000118">
      <w:pPr>
        <w:jc w:val="both"/>
        <w:rPr>
          <w:color w:val="000000"/>
          <w:vertAlign w:val="baseline"/>
        </w:rPr>
      </w:pPr>
      <w:r w:rsidDel="00000000" w:rsidR="00000000" w:rsidRPr="00000000">
        <w:rPr>
          <w:b w:val="1"/>
          <w:color w:val="000000"/>
          <w:vertAlign w:val="baseline"/>
          <w:rtl w:val="0"/>
        </w:rPr>
        <w:t xml:space="preserve">31.3.</w:t>
      </w:r>
      <w:r w:rsidDel="00000000" w:rsidR="00000000" w:rsidRPr="00000000">
        <w:rPr>
          <w:color w:val="000000"/>
          <w:vertAlign w:val="baseline"/>
          <w:rtl w:val="0"/>
        </w:rPr>
        <w:t xml:space="preserve"> Bilgi eksikliklerinin tamamlatılmasına ilişkin olarak, verilen süre içinde isteklilerce sunulan belgelerin ihale tarihinden sonraki bir tarihte düzenlenmesi halinde, bu belgeler, isteklinin ihale tarihi </w:t>
      </w:r>
      <w:r w:rsidDel="00000000" w:rsidR="00000000" w:rsidRPr="00000000">
        <w:rPr>
          <w:rtl w:val="0"/>
        </w:rPr>
        <w:t xml:space="preserve">itibariyle</w:t>
      </w:r>
      <w:r w:rsidDel="00000000" w:rsidR="00000000" w:rsidRPr="00000000">
        <w:rPr>
          <w:color w:val="000000"/>
          <w:vertAlign w:val="baseline"/>
          <w:rtl w:val="0"/>
        </w:rPr>
        <w:t xml:space="preserve"> ihaleye </w:t>
      </w:r>
      <w:r w:rsidDel="00000000" w:rsidR="00000000" w:rsidRPr="00000000">
        <w:rPr>
          <w:rtl w:val="0"/>
        </w:rPr>
        <w:t xml:space="preserve">katılım</w:t>
      </w:r>
      <w:r w:rsidDel="00000000" w:rsidR="00000000" w:rsidRPr="00000000">
        <w:rPr>
          <w:color w:val="000000"/>
          <w:vertAlign w:val="baseline"/>
          <w:rtl w:val="0"/>
        </w:rPr>
        <w:t xml:space="preserve"> şartlarını sağladığını tevsik etmesi durumunda kabul edilecektir. </w:t>
      </w:r>
    </w:p>
    <w:p w:rsidR="00000000" w:rsidDel="00000000" w:rsidP="00000000" w:rsidRDefault="00000000" w:rsidRPr="00000000" w14:paraId="00000119">
      <w:pPr>
        <w:jc w:val="both"/>
        <w:rPr>
          <w:color w:val="000000"/>
          <w:vertAlign w:val="baseline"/>
        </w:rPr>
      </w:pPr>
      <w:r w:rsidDel="00000000" w:rsidR="00000000" w:rsidRPr="00000000">
        <w:rPr>
          <w:b w:val="1"/>
          <w:color w:val="000000"/>
          <w:vertAlign w:val="baseline"/>
          <w:rtl w:val="0"/>
        </w:rPr>
        <w:t xml:space="preserve">31.4.</w:t>
      </w:r>
      <w:r w:rsidDel="00000000" w:rsidR="00000000" w:rsidRPr="00000000">
        <w:rPr>
          <w:color w:val="000000"/>
          <w:vertAlign w:val="baseline"/>
          <w:rtl w:val="0"/>
        </w:rPr>
        <w:t xml:space="preserve"> Bu ilk değerlendirme ve işlemler sonucunda belgeleri eksiksiz ve teklif mektubu ile geçici teminatı usulüne uygun olan isteklilerin tekliflerinin ayrıntılı değerlendirilmesine geçilir. </w:t>
      </w:r>
    </w:p>
    <w:p w:rsidR="00000000" w:rsidDel="00000000" w:rsidP="00000000" w:rsidRDefault="00000000" w:rsidRPr="00000000" w14:paraId="0000011A">
      <w:pPr>
        <w:jc w:val="both"/>
        <w:rPr>
          <w:color w:val="000000"/>
          <w:vertAlign w:val="baseline"/>
        </w:rPr>
      </w:pPr>
      <w:r w:rsidDel="00000000" w:rsidR="00000000" w:rsidRPr="00000000">
        <w:rPr>
          <w:b w:val="1"/>
          <w:color w:val="000000"/>
          <w:vertAlign w:val="baseline"/>
          <w:rtl w:val="0"/>
        </w:rPr>
        <w:t xml:space="preserve">31.5.</w:t>
      </w:r>
      <w:r w:rsidDel="00000000" w:rsidR="00000000" w:rsidRPr="00000000">
        <w:rPr>
          <w:color w:val="000000"/>
          <w:vertAlign w:val="baseline"/>
          <w:rtl w:val="0"/>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32- İsteklilerden Tekliflerine Açıklık Getirilmesinin İstenilmesi</w:t>
      </w: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komisyonunun talebi üzerine idare, tekliflerin incelenmesi, karşılaştırılması ve değerlendirilmesinde yararlanmak üzere net olmayan hususlarla ilgili isteklilerden tekliflerini açıklamalarını isteyebilir.</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 açıklama, hiçbir şekilde teklif fiyatında değişiklik yapılması veya ihale dokümanında yer alan şartlara uygun olmayan tekliflerin uygun hale getirilmesi amacıyla istenilemez ve bu sonucu doğuracak şekilde kullanılamaz. </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32.3-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İdarenin açıklama talebi ve isteklinin bu talebe vereceği cevaplar yazılı olacaktır.</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33- Aşırı Düşük Teklifler</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9"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33.1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komisyonu, verilen teklifleri bu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Şartnamenin 31 ve 32 </w:t>
      </w:r>
      <w:r w:rsidDel="00000000" w:rsidR="00000000" w:rsidRPr="00000000">
        <w:rPr>
          <w:highlight w:val="white"/>
          <w:rtl w:val="0"/>
        </w:rPr>
        <w:t xml:space="preserve">i</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nc</w:t>
      </w:r>
      <w:r w:rsidDel="00000000" w:rsidR="00000000" w:rsidRPr="00000000">
        <w:rPr>
          <w:highlight w:val="white"/>
          <w:rtl w:val="0"/>
        </w:rPr>
        <w:t xml:space="preserve">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maddelerine göre değerlendirdikten sonra, İdarenin tespit ettiği yaklaşık maliyete göre teklif fiyatı aşırı düşük olanları tespit eder.</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 w:val="left" w:leader="none" w:pos="540"/>
          <w:tab w:val="left" w:leader="none" w:pos="720"/>
          <w:tab w:val="left" w:leader="none" w:pos="1080"/>
          <w:tab w:val="left" w:leader="none" w:pos="12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33.2.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 tekliflerden aşırı düşük teklif değerine eşit veya düşük teklifler değerlendirme dışı bırakılır. Değerlendirme içinde kalan tekliflerden en düşük olan teklif ihale komisyonunca uygun teklif olarak belirlenir.</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0"/>
          <w:tab w:val="left" w:leader="none" w:pos="540"/>
          <w:tab w:val="left" w:leader="none" w:pos="720"/>
          <w:tab w:val="left" w:leader="none" w:pos="1080"/>
          <w:tab w:val="left" w:leader="none" w:pos="126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tabs>
          <w:tab w:val="left" w:leader="none" w:pos="0"/>
        </w:tabs>
        <w:ind w:right="-288"/>
        <w:jc w:val="both"/>
        <w:rPr>
          <w:b w:val="0"/>
          <w:color w:val="000000"/>
          <w:vertAlign w:val="baseline"/>
        </w:rPr>
      </w:pPr>
      <w:r w:rsidDel="00000000" w:rsidR="00000000" w:rsidRPr="00000000">
        <w:rPr>
          <w:b w:val="1"/>
          <w:color w:val="000000"/>
          <w:vertAlign w:val="baseline"/>
          <w:rtl w:val="0"/>
        </w:rPr>
        <w:t xml:space="preserve">Madde 34- Bütün Tekliflerin Reddedilmesi ve İhalenin İptalinde İdarenin Serbestliği</w:t>
      </w:r>
      <w:r w:rsidDel="00000000" w:rsidR="00000000" w:rsidRPr="00000000">
        <w:rPr>
          <w:rtl w:val="0"/>
        </w:rPr>
      </w:r>
    </w:p>
    <w:p w:rsidR="00000000" w:rsidDel="00000000" w:rsidP="00000000" w:rsidRDefault="00000000" w:rsidRPr="00000000" w14:paraId="00000126">
      <w:pPr>
        <w:tabs>
          <w:tab w:val="left" w:leader="none" w:pos="0"/>
        </w:tabs>
        <w:jc w:val="both"/>
        <w:rPr>
          <w:color w:val="000000"/>
          <w:vertAlign w:val="baseline"/>
        </w:rPr>
      </w:pPr>
      <w:r w:rsidDel="00000000" w:rsidR="00000000" w:rsidRPr="00000000">
        <w:rPr>
          <w:b w:val="1"/>
          <w:color w:val="000000"/>
          <w:vertAlign w:val="baseline"/>
          <w:rtl w:val="0"/>
        </w:rPr>
        <w:t xml:space="preserve">34.1.</w:t>
      </w:r>
      <w:r w:rsidDel="00000000" w:rsidR="00000000" w:rsidRPr="00000000">
        <w:rPr>
          <w:color w:val="000000"/>
          <w:vertAlign w:val="baseline"/>
          <w:rtl w:val="0"/>
        </w:rPr>
        <w:t xml:space="preserve"> İhale komisyonu kararı üzerine idare, verilmiş olan bütün teklifleri reddederek ihaleyi iptal etmekte serbesttir. İdare bütün tekliflerin reddedilmesi nedeniyle herhangi bir yükümlülük altına girmez. </w:t>
      </w:r>
    </w:p>
    <w:p w:rsidR="00000000" w:rsidDel="00000000" w:rsidP="00000000" w:rsidRDefault="00000000" w:rsidRPr="00000000" w14:paraId="00000127">
      <w:pPr>
        <w:tabs>
          <w:tab w:val="left" w:leader="none" w:pos="0"/>
        </w:tabs>
        <w:ind w:right="-288"/>
        <w:jc w:val="both"/>
        <w:rPr>
          <w:color w:val="000000"/>
          <w:vertAlign w:val="baseline"/>
        </w:rPr>
      </w:pPr>
      <w:r w:rsidDel="00000000" w:rsidR="00000000" w:rsidRPr="00000000">
        <w:rPr>
          <w:b w:val="1"/>
          <w:color w:val="000000"/>
          <w:vertAlign w:val="baseline"/>
          <w:rtl w:val="0"/>
        </w:rPr>
        <w:t xml:space="preserve">34.2.</w:t>
      </w:r>
      <w:r w:rsidDel="00000000" w:rsidR="00000000" w:rsidRPr="00000000">
        <w:rPr>
          <w:color w:val="000000"/>
          <w:vertAlign w:val="baseline"/>
          <w:rtl w:val="0"/>
        </w:rPr>
        <w:t xml:space="preserve"> İhalenin iptal edilmesi halinde bu durum bütün isteklilere derhal bildirilir.</w:t>
      </w:r>
    </w:p>
    <w:p w:rsidR="00000000" w:rsidDel="00000000" w:rsidP="00000000" w:rsidRDefault="00000000" w:rsidRPr="00000000" w14:paraId="00000128">
      <w:pPr>
        <w:tabs>
          <w:tab w:val="left" w:leader="none" w:pos="0"/>
        </w:tabs>
        <w:ind w:right="-288"/>
        <w:jc w:val="both"/>
        <w:rPr>
          <w:color w:val="000000"/>
          <w:vertAlign w:val="baseline"/>
        </w:rPr>
      </w:pPr>
      <w:r w:rsidDel="00000000" w:rsidR="00000000" w:rsidRPr="00000000">
        <w:rPr>
          <w:rtl w:val="0"/>
        </w:rPr>
      </w:r>
    </w:p>
    <w:p w:rsidR="00000000" w:rsidDel="00000000" w:rsidP="00000000" w:rsidRDefault="00000000" w:rsidRPr="00000000" w14:paraId="00000129">
      <w:pPr>
        <w:tabs>
          <w:tab w:val="left" w:leader="none" w:pos="0"/>
        </w:tabs>
        <w:ind w:right="-288"/>
        <w:jc w:val="both"/>
        <w:rPr>
          <w:b w:val="0"/>
          <w:color w:val="000000"/>
          <w:vertAlign w:val="baseline"/>
        </w:rPr>
      </w:pPr>
      <w:r w:rsidDel="00000000" w:rsidR="00000000" w:rsidRPr="00000000">
        <w:rPr>
          <w:b w:val="1"/>
          <w:color w:val="000000"/>
          <w:vertAlign w:val="baseline"/>
          <w:rtl w:val="0"/>
        </w:rPr>
        <w:t xml:space="preserve">Madde 35- Ekonomik Açıdan En Avantajlı Teklifin Belirlenmesi</w:t>
      </w:r>
      <w:r w:rsidDel="00000000" w:rsidR="00000000" w:rsidRPr="00000000">
        <w:rPr>
          <w:rtl w:val="0"/>
        </w:rPr>
      </w:r>
    </w:p>
    <w:p w:rsidR="00000000" w:rsidDel="00000000" w:rsidP="00000000" w:rsidRDefault="00000000" w:rsidRPr="00000000" w14:paraId="0000012A">
      <w:pPr>
        <w:tabs>
          <w:tab w:val="left" w:leader="none" w:pos="0"/>
        </w:tabs>
        <w:jc w:val="both"/>
        <w:rPr>
          <w:color w:val="000000"/>
          <w:vertAlign w:val="baseline"/>
        </w:rPr>
      </w:pPr>
      <w:r w:rsidDel="00000000" w:rsidR="00000000" w:rsidRPr="00000000">
        <w:rPr>
          <w:b w:val="1"/>
          <w:color w:val="000000"/>
          <w:vertAlign w:val="baseline"/>
          <w:rtl w:val="0"/>
        </w:rPr>
        <w:t xml:space="preserve">35.1. </w:t>
      </w:r>
      <w:r w:rsidDel="00000000" w:rsidR="00000000" w:rsidRPr="00000000">
        <w:rPr>
          <w:color w:val="000000"/>
          <w:vertAlign w:val="baseline"/>
          <w:rtl w:val="0"/>
        </w:rPr>
        <w:t xml:space="preserve">Bu ihalede tekliflerin değerlendirilmesinde ekonomik açıdan en avantajlı teklif, teklif edilen fiyatların en düşük olanıdır.</w:t>
      </w:r>
    </w:p>
    <w:p w:rsidR="00000000" w:rsidDel="00000000" w:rsidP="00000000" w:rsidRDefault="00000000" w:rsidRPr="00000000" w14:paraId="0000012B">
      <w:pPr>
        <w:tabs>
          <w:tab w:val="left" w:leader="none" w:pos="0"/>
        </w:tabs>
        <w:jc w:val="both"/>
        <w:rPr>
          <w:color w:val="000000"/>
          <w:vertAlign w:val="baseline"/>
        </w:rPr>
      </w:pPr>
      <w:r w:rsidDel="00000000" w:rsidR="00000000" w:rsidRPr="00000000">
        <w:rPr>
          <w:b w:val="1"/>
          <w:color w:val="000000"/>
          <w:vertAlign w:val="baseline"/>
          <w:rtl w:val="0"/>
        </w:rPr>
        <w:t xml:space="preserve">35.2</w:t>
      </w:r>
      <w:r w:rsidDel="00000000" w:rsidR="00000000" w:rsidRPr="00000000">
        <w:rPr>
          <w:color w:val="000000"/>
          <w:vertAlign w:val="baseline"/>
          <w:rtl w:val="0"/>
        </w:rPr>
        <w:t xml:space="preserve">. Birden fazla istekli tarafından aynı fiyatın teklif edildiği ve bunların da ekonomik açıdan en avantajlı teklif olduğu anlaşıldığı takdirde, ihale komisyonu bu isteklilerce sunulan iş deneyim belgelerinin tutarlarını değerlendirerek belge tutarı daha fazla olan isteklinin teklifini ekonomik açıdan en avantajlı teklif olarak belirler ve ihaleyi sonuçlandırır. İş ortaklıklarında pilot ortağın iş deneyim belgesi esas alınacaktır.</w:t>
      </w:r>
      <w:r w:rsidDel="00000000" w:rsidR="00000000" w:rsidRPr="00000000">
        <w:rPr>
          <w:b w:val="1"/>
          <w:color w:val="000000"/>
          <w:vertAlign w:val="baseline"/>
          <w:rtl w:val="0"/>
        </w:rPr>
        <w:t xml:space="preserve"> </w:t>
      </w:r>
      <w:r w:rsidDel="00000000" w:rsidR="00000000" w:rsidRPr="00000000">
        <w:rPr>
          <w:color w:val="000000"/>
          <w:vertAlign w:val="baseline"/>
          <w:rtl w:val="0"/>
        </w:rPr>
        <w:t xml:space="preserve">İş deneyim belgesi istenmeyen ihalelerde kura çekilir. Aynı fiyatı teklif eden isteklilerin adları birer kâğıda yazılarak içi görünmeyen bir torbaya konulur. İhale komisyonu başkanı tarafından torbadan ad çekmek suretiyle en avantajlı teklif belirlenir.</w:t>
      </w:r>
    </w:p>
    <w:p w:rsidR="00000000" w:rsidDel="00000000" w:rsidP="00000000" w:rsidRDefault="00000000" w:rsidRPr="00000000" w14:paraId="0000012C">
      <w:pPr>
        <w:jc w:val="both"/>
        <w:rPr>
          <w:color w:val="000000"/>
          <w:highlight w:val="white"/>
          <w:vertAlign w:val="baseline"/>
        </w:rPr>
      </w:pPr>
      <w:r w:rsidDel="00000000" w:rsidR="00000000" w:rsidRPr="00000000">
        <w:rPr>
          <w:b w:val="1"/>
          <w:color w:val="000000"/>
          <w:vertAlign w:val="baseline"/>
          <w:rtl w:val="0"/>
        </w:rPr>
        <w:t xml:space="preserve">35.3</w:t>
      </w:r>
      <w:r w:rsidDel="00000000" w:rsidR="00000000" w:rsidRPr="00000000">
        <w:rPr>
          <w:color w:val="000000"/>
          <w:vertAlign w:val="baseline"/>
          <w:rtl w:val="0"/>
        </w:rPr>
        <w:t xml:space="preserve">. Ekonomik açıdan en avantajlı teklif sadece fiyat esasına göre belirlenecektir.</w:t>
      </w:r>
      <w:r w:rsidDel="00000000" w:rsidR="00000000" w:rsidRPr="00000000">
        <w:rPr>
          <w:color w:val="000000"/>
          <w:highlight w:val="white"/>
          <w:vertAlign w:val="baseline"/>
          <w:rtl w:val="0"/>
        </w:rPr>
        <w:t xml:space="preserve"> </w:t>
      </w:r>
    </w:p>
    <w:p w:rsidR="00000000" w:rsidDel="00000000" w:rsidP="00000000" w:rsidRDefault="00000000" w:rsidRPr="00000000" w14:paraId="0000012D">
      <w:pPr>
        <w:tabs>
          <w:tab w:val="left" w:leader="none" w:pos="0"/>
        </w:tabs>
        <w:jc w:val="both"/>
        <w:rPr>
          <w:color w:val="000000"/>
          <w:vertAlign w:val="baseline"/>
        </w:rPr>
      </w:pPr>
      <w:bookmarkStart w:colFirst="0" w:colLast="0" w:name="_heading=h.4i7ojhp" w:id="21"/>
      <w:bookmarkEnd w:id="21"/>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36- İhalenin Karara Bağlanması</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36.1.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 Şartname hükümlerine göre yapılan değerlendirme sonucu ihale ekonomik açıdan en avantajlı teklifi veren isteklinin üzerinde bırakılacaktır. </w:t>
      </w:r>
    </w:p>
    <w:p w:rsidR="00000000" w:rsidDel="00000000" w:rsidP="00000000" w:rsidRDefault="00000000" w:rsidRPr="00000000" w14:paraId="00000130">
      <w:pPr>
        <w:jc w:val="both"/>
        <w:rPr>
          <w:color w:val="000000"/>
          <w:vertAlign w:val="baseline"/>
        </w:rPr>
      </w:pPr>
      <w:r w:rsidDel="00000000" w:rsidR="00000000" w:rsidRPr="00000000">
        <w:rPr>
          <w:b w:val="1"/>
          <w:color w:val="000000"/>
          <w:vertAlign w:val="baseline"/>
          <w:rtl w:val="0"/>
        </w:rPr>
        <w:t xml:space="preserve">36.2.</w:t>
      </w:r>
      <w:r w:rsidDel="00000000" w:rsidR="00000000" w:rsidRPr="00000000">
        <w:rPr>
          <w:color w:val="000000"/>
          <w:vertAlign w:val="baseline"/>
          <w:rtl w:val="0"/>
        </w:rPr>
        <w:t xml:space="preserve"> İhale komisyonu gerekçeli kararını belirleyerek ihale yetkilisinin onayına sunar. Kararlar da isteklilerin adları veya ticaret unvanları, teklif edilen bedeller, ihalenin tarihi ve hangi istekli üzerine hangi gerekçelerle yapıldığı, ihale yapılmamış ise nedenleri belirtilir.</w:t>
      </w:r>
    </w:p>
    <w:p w:rsidR="00000000" w:rsidDel="00000000" w:rsidP="00000000" w:rsidRDefault="00000000" w:rsidRPr="00000000" w14:paraId="00000131">
      <w:pPr>
        <w:jc w:val="both"/>
        <w:rPr>
          <w:color w:val="000000"/>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37- İhale Kararının Onaylanması</w:t>
      </w:r>
      <w:r w:rsidDel="00000000" w:rsidR="00000000" w:rsidRPr="00000000">
        <w:rPr>
          <w:rtl w:val="0"/>
        </w:rPr>
      </w:r>
    </w:p>
    <w:p w:rsidR="00000000" w:rsidDel="00000000" w:rsidP="00000000" w:rsidRDefault="00000000" w:rsidRPr="00000000" w14:paraId="00000133">
      <w:pPr>
        <w:jc w:val="both"/>
        <w:rPr>
          <w:strike w:val="1"/>
          <w:color w:val="000000"/>
          <w:vertAlign w:val="baseline"/>
        </w:rPr>
      </w:pPr>
      <w:r w:rsidDel="00000000" w:rsidR="00000000" w:rsidRPr="00000000">
        <w:rPr>
          <w:b w:val="1"/>
          <w:color w:val="000000"/>
          <w:vertAlign w:val="baseline"/>
          <w:rtl w:val="0"/>
        </w:rPr>
        <w:t xml:space="preserve">37.1</w:t>
      </w:r>
      <w:r w:rsidDel="00000000" w:rsidR="00000000" w:rsidRPr="00000000">
        <w:rPr>
          <w:color w:val="000000"/>
          <w:vertAlign w:val="baseline"/>
          <w:rtl w:val="0"/>
        </w:rPr>
        <w:t xml:space="preserve">. İhale kararı ihale yetkilisince onaylanmadan önce, ihale üzerinde kalan istekli ile varsa ekonomik açıdan en avantajlı ikinci teklif sahibi isteklinin ihalelere katılmaktan yasaklı olup olmadığı İlgili Kurumlardan teyit edilerek buna ilişkin belge ihale kararına eklenir.</w:t>
      </w:r>
      <w:r w:rsidDel="00000000" w:rsidR="00000000" w:rsidRPr="00000000">
        <w:rPr>
          <w:rtl w:val="0"/>
        </w:rPr>
      </w:r>
    </w:p>
    <w:p w:rsidR="00000000" w:rsidDel="00000000" w:rsidP="00000000" w:rsidRDefault="00000000" w:rsidRPr="00000000" w14:paraId="00000134">
      <w:pPr>
        <w:jc w:val="both"/>
        <w:rPr>
          <w:color w:val="000000"/>
          <w:vertAlign w:val="baseline"/>
        </w:rPr>
      </w:pPr>
      <w:r w:rsidDel="00000000" w:rsidR="00000000" w:rsidRPr="00000000">
        <w:rPr>
          <w:b w:val="1"/>
          <w:color w:val="000000"/>
          <w:vertAlign w:val="baseline"/>
          <w:rtl w:val="0"/>
        </w:rPr>
        <w:t xml:space="preserve">37.2 </w:t>
      </w:r>
      <w:r w:rsidDel="00000000" w:rsidR="00000000" w:rsidRPr="00000000">
        <w:rPr>
          <w:color w:val="000000"/>
          <w:vertAlign w:val="baseline"/>
          <w:rtl w:val="0"/>
        </w:rPr>
        <w:t xml:space="preserve">Yapılan teyit işlemi sonucunda; her iki isteklinin de yasaklı çıkması durumunda ihale iptal edilir.</w:t>
      </w:r>
    </w:p>
    <w:p w:rsidR="00000000" w:rsidDel="00000000" w:rsidP="00000000" w:rsidRDefault="00000000" w:rsidRPr="00000000" w14:paraId="00000135">
      <w:pPr>
        <w:jc w:val="both"/>
        <w:rPr>
          <w:color w:val="000000"/>
          <w:vertAlign w:val="baseline"/>
        </w:rPr>
      </w:pPr>
      <w:r w:rsidDel="00000000" w:rsidR="00000000" w:rsidRPr="00000000">
        <w:rPr>
          <w:b w:val="1"/>
          <w:color w:val="000000"/>
          <w:vertAlign w:val="baseline"/>
          <w:rtl w:val="0"/>
        </w:rPr>
        <w:t xml:space="preserve">37.3</w:t>
      </w:r>
      <w:r w:rsidDel="00000000" w:rsidR="00000000" w:rsidRPr="00000000">
        <w:rPr>
          <w:color w:val="000000"/>
          <w:vertAlign w:val="baseline"/>
          <w:rtl w:val="0"/>
        </w:rPr>
        <w:t xml:space="preserve">-İhale yetkilisi, karar tarihini izleyen en geç beş (5) iş günü içinde ihale kararını onaylar veya gerekçesini açıkça belirtmek suretiyle iptal eder.</w:t>
      </w:r>
    </w:p>
    <w:p w:rsidR="00000000" w:rsidDel="00000000" w:rsidP="00000000" w:rsidRDefault="00000000" w:rsidRPr="00000000" w14:paraId="00000136">
      <w:pPr>
        <w:jc w:val="both"/>
        <w:rPr>
          <w:color w:val="000000"/>
          <w:vertAlign w:val="baseline"/>
        </w:rPr>
      </w:pPr>
      <w:r w:rsidDel="00000000" w:rsidR="00000000" w:rsidRPr="00000000">
        <w:rPr>
          <w:b w:val="1"/>
          <w:color w:val="000000"/>
          <w:vertAlign w:val="baseline"/>
          <w:rtl w:val="0"/>
        </w:rPr>
        <w:t xml:space="preserve">37.4</w:t>
      </w:r>
      <w:r w:rsidDel="00000000" w:rsidR="00000000" w:rsidRPr="00000000">
        <w:rPr>
          <w:color w:val="000000"/>
          <w:vertAlign w:val="baseline"/>
          <w:rtl w:val="0"/>
        </w:rPr>
        <w:t xml:space="preserve">-İhale; kararın ihale yetkilisince onaylanması halinde geçerli, iptal edilmesi halinde ise hükümsüz sayılır.</w:t>
      </w:r>
    </w:p>
    <w:p w:rsidR="00000000" w:rsidDel="00000000" w:rsidP="00000000" w:rsidRDefault="00000000" w:rsidRPr="00000000" w14:paraId="00000137">
      <w:pPr>
        <w:jc w:val="both"/>
        <w:rPr>
          <w:color w:val="000000"/>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38- Kesinleşen İhale Kararının Bildirilmesi</w:t>
      </w:r>
      <w:r w:rsidDel="00000000" w:rsidR="00000000" w:rsidRPr="00000000">
        <w:rPr>
          <w:rtl w:val="0"/>
        </w:rPr>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38.1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sonucu, ihale kararının ihale yetkilisi tarafından onaylandığı günü izleyen en geç üç </w:t>
      </w:r>
      <w:r w:rsidDel="00000000" w:rsidR="00000000" w:rsidRPr="00000000">
        <w:rPr>
          <w:rtl w:val="0"/>
        </w:rPr>
        <w:t xml:space="preserve">iş günü</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içinde, ihale üzerinde bırakılan dahil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 </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38.2.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kararının isteklilere bildiriminden itibaren itiraz süresi beş (5) iş günüdür. İhale sonucunun bütün isteklilere bildiriminden itibaren itiraz olmaması halinde itiraz süresi dolmadan, itiraz olması halinde ise itiraz idarece sonuçlandırılmadan sözleşme imzalanmaz.</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38.3.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kararının ihale yetkilisi tarafından iptal edilmesi durumunda da isteklilere aynı şekilde bildirim yapılır.</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38.4.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Tebliğ tarihini izleyen on işgünü içinde %6 kesin teminatı vermek suretiyle sözleşme imzalanır</w:t>
      </w:r>
    </w:p>
    <w:p w:rsidR="00000000" w:rsidDel="00000000" w:rsidP="00000000" w:rsidRDefault="00000000" w:rsidRPr="00000000" w14:paraId="0000013D">
      <w:pPr>
        <w:tabs>
          <w:tab w:val="left" w:leader="none" w:pos="0"/>
        </w:tabs>
        <w:ind w:right="-288"/>
        <w:jc w:val="both"/>
        <w:rPr>
          <w:color w:val="000000"/>
          <w:vertAlign w:val="baseline"/>
        </w:rPr>
      </w:pPr>
      <w:r w:rsidDel="00000000" w:rsidR="00000000" w:rsidRPr="00000000">
        <w:rPr>
          <w:rtl w:val="0"/>
        </w:rPr>
      </w:r>
    </w:p>
    <w:p w:rsidR="00000000" w:rsidDel="00000000" w:rsidP="00000000" w:rsidRDefault="00000000" w:rsidRPr="00000000" w14:paraId="0000013E">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39- Sözleşmeye Davet</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39.1.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İhale kararının kesinleşmesini izleyen üç (3)  iş günü içinde;  tebliğ tarihini izleyen </w:t>
      </w:r>
      <w:r w:rsidDel="00000000" w:rsidR="00000000" w:rsidRPr="00000000">
        <w:rPr>
          <w:rtl w:val="0"/>
        </w:rPr>
        <w:t xml:space="preserve">yurtiçi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işlerde beş (5) gün içinde, yurt dışı işlerde on (10)  gün 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gün kararın istekliye tebliğ tarihi sayılacaktır. </w:t>
      </w:r>
    </w:p>
    <w:p w:rsidR="00000000" w:rsidDel="00000000" w:rsidP="00000000" w:rsidRDefault="00000000" w:rsidRPr="00000000" w14:paraId="00000140">
      <w:pPr>
        <w:shd w:fill="ffffff" w:val="clear"/>
        <w:jc w:val="both"/>
        <w:rPr>
          <w:color w:val="000000"/>
          <w:vertAlign w:val="baseline"/>
        </w:rPr>
      </w:pPr>
      <w:r w:rsidDel="00000000" w:rsidR="00000000" w:rsidRPr="00000000">
        <w:rPr>
          <w:color w:val="000000"/>
          <w:vertAlign w:val="baseline"/>
          <w:rtl w:val="0"/>
        </w:rPr>
        <w:t xml:space="preserve">Ön mali kontrole tabi işlerde ise ön mali kontrol işlemlerinin tamamlanmasını izleyen üç (3)  iş günü içinde; tebliğ tarihini izleyen </w:t>
      </w:r>
      <w:r w:rsidDel="00000000" w:rsidR="00000000" w:rsidRPr="00000000">
        <w:rPr>
          <w:rtl w:val="0"/>
        </w:rPr>
        <w:t xml:space="preserve">yurtiçi</w:t>
      </w:r>
      <w:r w:rsidDel="00000000" w:rsidR="00000000" w:rsidRPr="00000000">
        <w:rPr>
          <w:color w:val="000000"/>
          <w:vertAlign w:val="baseline"/>
          <w:rtl w:val="0"/>
        </w:rPr>
        <w:t xml:space="preserve"> işlerde beş (5)gün içinde, yurt dışı işlerde on (10)  gün içinde kesin teminatı vermek suretiyle sözleşmeyi imzalaması hususu, ihale üzerinde kalan istekliye tebliğ edilir.</w:t>
      </w:r>
    </w:p>
    <w:p w:rsidR="00000000" w:rsidDel="00000000" w:rsidP="00000000" w:rsidRDefault="00000000" w:rsidRPr="00000000" w14:paraId="00000141">
      <w:pPr>
        <w:tabs>
          <w:tab w:val="left" w:leader="none" w:pos="0"/>
        </w:tabs>
        <w:ind w:right="-288"/>
        <w:jc w:val="both"/>
        <w:rPr>
          <w:color w:val="000000"/>
          <w:vertAlign w:val="baseline"/>
        </w:rPr>
      </w:pPr>
      <w:r w:rsidDel="00000000" w:rsidR="00000000" w:rsidRPr="00000000">
        <w:rPr>
          <w:b w:val="1"/>
          <w:color w:val="000000"/>
          <w:vertAlign w:val="baseline"/>
          <w:rtl w:val="0"/>
        </w:rPr>
        <w:t xml:space="preserve">39.2.</w:t>
      </w:r>
      <w:r w:rsidDel="00000000" w:rsidR="00000000" w:rsidRPr="00000000">
        <w:rPr>
          <w:color w:val="000000"/>
          <w:vertAlign w:val="baseline"/>
          <w:rtl w:val="0"/>
        </w:rPr>
        <w:t xml:space="preserve"> Bu bildirim isteklinin imzası alınmak suretiyle idarede de tebliğ edilebilir.</w:t>
      </w:r>
    </w:p>
    <w:p w:rsidR="00000000" w:rsidDel="00000000" w:rsidP="00000000" w:rsidRDefault="00000000" w:rsidRPr="00000000" w14:paraId="00000142">
      <w:pPr>
        <w:tabs>
          <w:tab w:val="left" w:leader="none" w:pos="0"/>
        </w:tabs>
        <w:jc w:val="both"/>
        <w:rPr>
          <w:color w:val="000000"/>
          <w:vertAlign w:val="baseline"/>
        </w:rPr>
      </w:pPr>
      <w:r w:rsidDel="00000000" w:rsidR="00000000" w:rsidRPr="00000000">
        <w:rPr>
          <w:b w:val="1"/>
          <w:color w:val="000000"/>
          <w:vertAlign w:val="baseline"/>
          <w:rtl w:val="0"/>
        </w:rPr>
        <w:t xml:space="preserve">39.3.</w:t>
      </w:r>
      <w:r w:rsidDel="00000000" w:rsidR="00000000" w:rsidRPr="00000000">
        <w:rPr>
          <w:color w:val="000000"/>
          <w:vertAlign w:val="baseline"/>
          <w:rtl w:val="0"/>
        </w:rPr>
        <w:t xml:space="preserve"> İsteklinin, bu davetin tebliğ tarihini izleyen on (10) gün içinde kesin teminatı vererek sözleşmeyi imzalaması şarttır.</w:t>
      </w:r>
    </w:p>
    <w:p w:rsidR="00000000" w:rsidDel="00000000" w:rsidP="00000000" w:rsidRDefault="00000000" w:rsidRPr="00000000" w14:paraId="00000143">
      <w:pPr>
        <w:tabs>
          <w:tab w:val="left" w:leader="none" w:pos="0"/>
        </w:tabs>
        <w:jc w:val="both"/>
        <w:rPr>
          <w:color w:val="000000"/>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40- Kesin Teminat</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40.1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İSTEKLİ; -İhale üzerinde kalan istekliden sözleşme imzalanmadan önce, ihale bedeli üzerinden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oranında bedeli standart forma uygun kesin teminat alınır.</w:t>
        <w:br w:type="textWrapping"/>
        <w:t xml:space="preserve"> </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288"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41- Sözleşme Yapılmasında İsteklinin Görev ve Sorumluluğu</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41.1.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üzerinde kalan istekli, kesin teminatı 39.3 üncü maddedeki süre içinde vererek sözleşmeyi imzalamak zorundadır. Sözleşme imzalandıktan hemen sonra geçici teminat iade edilecektir.</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41.2.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Bu durumda vakıf yükseköğretim kurumu, ihale yetkilisince uygun görülmesi kaydıyla ekonomik açıdan en avantajlı ikinci teklif sahibi istekli ile de Yönetmelikte belirtilen hükümlere göre sözleşme imzalayabilir. Ancak ekonomik açıdan en avantajlı ikinci teklif sahibi istekli ile sözleşme imzalanabilmesi için Vakıf Yükseköğretim Kurumları İhale Yönetmeliği’nin 23 üncü maddesinin dokuzuncu fıkrasında belirtilen on günlük sürenin bitimini izleyen üç gün içinde ekonomik açıdan en avantajlı ikinci teklif sahibi istekliye anılan fıkrada belirtilen şekilde tebligat yapılır. Ekonomik açıdan en avantajlı ikinci teklif sahibinin de sözleşmeyi imzalamaması durumunda bu teklif sahibinin de geçici teminatı gelir kaydedilerek ihale iptal edilir. </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41.3.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Vakıf yükseköğretim kurumu, Vakıf Yükseköğretim Kurumları İhale Yönetmeliği’nin birinci fıkrasında yazılı süreler içinde ve 23 üncü maddeye göre sözleşme yapılması hususunda kendisine düşen görevleri yapmakla yükümlüdür. Vakıf yükseköğretim kurumunun bu yükümlülüğü yerine getirmemesi halinde istekli, sürenin bitmesini izleyen günden itibaren en geç beş işgünü içinde, on gün süreli bir noter ihbarnamesi ile bildirmek şartıyla taahhüdünden vazgeçebilir. Bu takdirde geçici teminat geri verilir.</w:t>
      </w:r>
    </w:p>
    <w:p w:rsidR="00000000" w:rsidDel="00000000" w:rsidP="00000000" w:rsidRDefault="00000000" w:rsidRPr="00000000" w14:paraId="0000014A">
      <w:pPr>
        <w:jc w:val="both"/>
        <w:rPr>
          <w:b w:val="0"/>
          <w:color w:val="000000"/>
          <w:vertAlign w:val="baseline"/>
        </w:rPr>
      </w:pPr>
      <w:r w:rsidDel="00000000" w:rsidR="00000000" w:rsidRPr="00000000">
        <w:rPr>
          <w:rtl w:val="0"/>
        </w:rPr>
      </w:r>
    </w:p>
    <w:p w:rsidR="00000000" w:rsidDel="00000000" w:rsidP="00000000" w:rsidRDefault="00000000" w:rsidRPr="00000000" w14:paraId="0000014B">
      <w:pPr>
        <w:jc w:val="both"/>
        <w:rPr>
          <w:b w:val="0"/>
          <w:color w:val="000000"/>
          <w:vertAlign w:val="baseline"/>
        </w:rPr>
      </w:pP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42- Ekonomik Açıdan En Avantajlı İkinci Teklif Sahibine Bildirim</w:t>
      </w: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42.1.</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İhale üzerinde kalan isteklinin, ihale tarihi itibarıyla bu Şartnamenin 10 uncu maddesinin (a), (b), (c), (d), (e) ve (g) bentlerinde sayılan durumlarda olmadığına dair belgeleri veya kesin teminatı vermemesi ya da sözleşme imzalamaması durumunda idare, ekonomik açıdan en avantajlı ikinci teklif fiyatının ihale yetkilisince uygun görülmesi kaydıyla, bu teklif sahibi istekliyle sözleşme imzalayabilir. Bu durumda ihale yetkilisinin uygun görme onayından önce ekonomik açıdan en avantajlı ikinci teklif sahibinin bu Şartnamenin 38.1 maddesine göre yasaklı olup olmadığı teyit ettirilerek, ihale tarihi itibarıyla 10 uncu maddenin (a), (b), (c), (d), (e) ve (g) bentlerinde sayılan durumlarda olmadığına dair belgeler istenecektir.</w:t>
      </w:r>
      <w:r w:rsidDel="00000000" w:rsidR="00000000" w:rsidRPr="00000000">
        <w:rPr>
          <w:rtl w:val="0"/>
        </w:rPr>
      </w:r>
    </w:p>
    <w:p w:rsidR="00000000" w:rsidDel="00000000" w:rsidP="00000000" w:rsidRDefault="00000000" w:rsidRPr="00000000" w14:paraId="0000014E">
      <w:pPr>
        <w:tabs>
          <w:tab w:val="left" w:leader="none" w:pos="0"/>
        </w:tabs>
        <w:jc w:val="both"/>
        <w:rPr>
          <w:b w:val="0"/>
          <w:color w:val="000000"/>
          <w:vertAlign w:val="baseline"/>
        </w:rPr>
      </w:pPr>
      <w:r w:rsidDel="00000000" w:rsidR="00000000" w:rsidRPr="00000000">
        <w:rPr>
          <w:b w:val="1"/>
          <w:color w:val="000000"/>
          <w:vertAlign w:val="baseline"/>
          <w:rtl w:val="0"/>
        </w:rPr>
        <w:t xml:space="preserve">42.2.</w:t>
      </w:r>
      <w:r w:rsidDel="00000000" w:rsidR="00000000" w:rsidRPr="00000000">
        <w:rPr>
          <w:color w:val="000000"/>
          <w:vertAlign w:val="baseline"/>
          <w:rtl w:val="0"/>
        </w:rPr>
        <w:t xml:space="preserve"> Söz konusu istekliye, bu Şartnamenin 39 </w:t>
      </w:r>
      <w:r w:rsidDel="00000000" w:rsidR="00000000" w:rsidRPr="00000000">
        <w:rPr>
          <w:rtl w:val="0"/>
        </w:rPr>
        <w:t xml:space="preserve">u</w:t>
      </w:r>
      <w:r w:rsidDel="00000000" w:rsidR="00000000" w:rsidRPr="00000000">
        <w:rPr>
          <w:color w:val="000000"/>
          <w:vertAlign w:val="baseline"/>
          <w:rtl w:val="0"/>
        </w:rPr>
        <w:t xml:space="preserve">nc</w:t>
      </w:r>
      <w:r w:rsidDel="00000000" w:rsidR="00000000" w:rsidRPr="00000000">
        <w:rPr>
          <w:rtl w:val="0"/>
        </w:rPr>
        <w:t xml:space="preserve">u</w:t>
      </w:r>
      <w:r w:rsidDel="00000000" w:rsidR="00000000" w:rsidRPr="00000000">
        <w:rPr>
          <w:color w:val="000000"/>
          <w:vertAlign w:val="baseline"/>
          <w:rtl w:val="0"/>
        </w:rPr>
        <w:t xml:space="preserve"> maddesi hükümlerine göre tebligat yapılacaktır.</w:t>
      </w:r>
      <w:r w:rsidDel="00000000" w:rsidR="00000000" w:rsidRPr="00000000">
        <w:rPr>
          <w:rtl w:val="0"/>
        </w:rPr>
      </w:r>
    </w:p>
    <w:p w:rsidR="00000000" w:rsidDel="00000000" w:rsidP="00000000" w:rsidRDefault="00000000" w:rsidRPr="00000000" w14:paraId="0000014F">
      <w:pPr>
        <w:tabs>
          <w:tab w:val="left" w:leader="none" w:pos="0"/>
        </w:tabs>
        <w:jc w:val="both"/>
        <w:rPr>
          <w:b w:val="0"/>
          <w:color w:val="000000"/>
          <w:vertAlign w:val="baseline"/>
        </w:rPr>
      </w:pPr>
      <w:r w:rsidDel="00000000" w:rsidR="00000000" w:rsidRPr="00000000">
        <w:rPr>
          <w:b w:val="1"/>
          <w:color w:val="000000"/>
          <w:vertAlign w:val="baseline"/>
          <w:rtl w:val="0"/>
        </w:rPr>
        <w:t xml:space="preserve">42.3.</w:t>
      </w:r>
      <w:r w:rsidDel="00000000" w:rsidR="00000000" w:rsidRPr="00000000">
        <w:rPr>
          <w:color w:val="000000"/>
          <w:vertAlign w:val="baseline"/>
          <w:rtl w:val="0"/>
        </w:rPr>
        <w:t xml:space="preserve"> Ekonomik açıdan en avantajlı ikinci teklif sahibinin de sözleşmeyi imzalamaması durumunda, bu teklif sahibinin geçici teminatı gelir kaydedilerek ihale iptal edilir.</w:t>
      </w:r>
      <w:r w:rsidDel="00000000" w:rsidR="00000000" w:rsidRPr="00000000">
        <w:rPr>
          <w:rtl w:val="0"/>
        </w:rPr>
      </w:r>
    </w:p>
    <w:p w:rsidR="00000000" w:rsidDel="00000000" w:rsidP="00000000" w:rsidRDefault="00000000" w:rsidRPr="00000000" w14:paraId="00000150">
      <w:pPr>
        <w:jc w:val="both"/>
        <w:rPr>
          <w:color w:val="000000"/>
          <w:vertAlign w:val="baseline"/>
        </w:rPr>
      </w:pPr>
      <w:r w:rsidDel="00000000" w:rsidR="00000000" w:rsidRPr="00000000">
        <w:rPr>
          <w:rtl w:val="0"/>
        </w:rPr>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43- Sözleşme Yapılmasında İdarenin Görev ve Sorumluluğu</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43.1.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İdarenin sözleşme yapılması konusunda yükümlülüğünü yerine getirmemesi halinde istekli, bu Şartnamenin 39.1 inci maddesinde yer alan sürenin bitmesini izleyen günden itibaren en geç beş (5) gün içinde, on (10) gün süreli bir noter ihbarnamesi ile durumu idareye bildirmek şartıyla, taahhüdünden vazgeçebilir.</w:t>
      </w:r>
    </w:p>
    <w:p w:rsidR="00000000" w:rsidDel="00000000" w:rsidP="00000000" w:rsidRDefault="00000000" w:rsidRPr="00000000" w14:paraId="00000153">
      <w:pPr>
        <w:tabs>
          <w:tab w:val="left" w:leader="none" w:pos="567"/>
        </w:tabs>
        <w:jc w:val="both"/>
        <w:rPr>
          <w:color w:val="000000"/>
          <w:vertAlign w:val="baseline"/>
        </w:rPr>
      </w:pPr>
      <w:r w:rsidDel="00000000" w:rsidR="00000000" w:rsidRPr="00000000">
        <w:rPr>
          <w:b w:val="1"/>
          <w:color w:val="000000"/>
          <w:vertAlign w:val="baseline"/>
          <w:rtl w:val="0"/>
        </w:rPr>
        <w:t xml:space="preserve">43.2.</w:t>
      </w:r>
      <w:r w:rsidDel="00000000" w:rsidR="00000000" w:rsidRPr="00000000">
        <w:rPr>
          <w:color w:val="000000"/>
          <w:vertAlign w:val="baseline"/>
          <w:rtl w:val="0"/>
        </w:rPr>
        <w:t xml:space="preserve"> Bu takdirde geçici teminatı geri verilir ve istekli teminat vermek için yaptığı belgelendirilmiş giderlerini istemeye hak kazanır.</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Madde 44- İhalenin Sözleşmeye Bağlanması </w:t>
      </w:r>
      <w:r w:rsidDel="00000000" w:rsidR="00000000" w:rsidRPr="00000000">
        <w:rPr>
          <w:rtl w:val="0"/>
        </w:rPr>
      </w:r>
    </w:p>
    <w:p w:rsidR="00000000" w:rsidDel="00000000" w:rsidP="00000000" w:rsidRDefault="00000000" w:rsidRPr="00000000" w14:paraId="00000156">
      <w:pPr>
        <w:tabs>
          <w:tab w:val="left" w:leader="none" w:pos="567"/>
        </w:tabs>
        <w:jc w:val="both"/>
        <w:rPr>
          <w:color w:val="000000"/>
          <w:vertAlign w:val="baseline"/>
        </w:rPr>
      </w:pPr>
      <w:r w:rsidDel="00000000" w:rsidR="00000000" w:rsidRPr="00000000">
        <w:rPr>
          <w:b w:val="1"/>
          <w:color w:val="000000"/>
          <w:vertAlign w:val="baseline"/>
          <w:rtl w:val="0"/>
        </w:rPr>
        <w:t xml:space="preserve">44.1.</w:t>
      </w:r>
      <w:r w:rsidDel="00000000" w:rsidR="00000000" w:rsidRPr="00000000">
        <w:rPr>
          <w:color w:val="000000"/>
          <w:vertAlign w:val="baseline"/>
          <w:rtl w:val="0"/>
        </w:rPr>
        <w:t xml:space="preserve"> Yapılan bütün ihaleler bir sözleşmeye bağlanır. İhale dokümanında aksi belirtilmedikçe sözleşmelerin notere tescili ve </w:t>
      </w:r>
      <w:r w:rsidDel="00000000" w:rsidR="00000000" w:rsidRPr="00000000">
        <w:rPr>
          <w:rtl w:val="0"/>
        </w:rPr>
        <w:t xml:space="preserve">onaylatılması</w:t>
      </w:r>
      <w:r w:rsidDel="00000000" w:rsidR="00000000" w:rsidRPr="00000000">
        <w:rPr>
          <w:color w:val="000000"/>
          <w:vertAlign w:val="baseline"/>
          <w:rtl w:val="0"/>
        </w:rPr>
        <w:t xml:space="preserve"> zorunlu değildir.</w:t>
      </w:r>
    </w:p>
    <w:p w:rsidR="00000000" w:rsidDel="00000000" w:rsidP="00000000" w:rsidRDefault="00000000" w:rsidRPr="00000000" w14:paraId="00000157">
      <w:pPr>
        <w:tabs>
          <w:tab w:val="left" w:leader="none" w:pos="567"/>
        </w:tabs>
        <w:jc w:val="both"/>
        <w:rPr>
          <w:color w:val="000000"/>
          <w:vertAlign w:val="baseline"/>
        </w:rPr>
      </w:pPr>
      <w:r w:rsidDel="00000000" w:rsidR="00000000" w:rsidRPr="00000000">
        <w:rPr>
          <w:b w:val="1"/>
          <w:color w:val="000000"/>
          <w:vertAlign w:val="baseline"/>
          <w:rtl w:val="0"/>
        </w:rPr>
        <w:t xml:space="preserve">44.2.</w:t>
      </w:r>
      <w:r w:rsidDel="00000000" w:rsidR="00000000" w:rsidRPr="00000000">
        <w:rPr>
          <w:color w:val="000000"/>
          <w:vertAlign w:val="baseline"/>
          <w:rtl w:val="0"/>
        </w:rPr>
        <w:t xml:space="preserve"> Sözleşmenin imzalanacağı tarihte, sözleşme imzalanmadan önce isteklinin ihalelere katılmaktan yasaklı olup olmadığının teyit edilmesi zorunludur.</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44.3.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İdare tarafından ihale dokümanında yer alan şartlara uygun olarak hazırlanan sözleşme, ihale yetkilisi ve yüklenici tarafından imzalanır.</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44.4.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Bu madde boş bırakılmıştır.</w:t>
      </w:r>
      <w:r w:rsidDel="00000000" w:rsidR="00000000" w:rsidRPr="00000000">
        <w:rPr>
          <w:rtl w:val="0"/>
        </w:rPr>
      </w:r>
    </w:p>
    <w:p w:rsidR="00000000" w:rsidDel="00000000" w:rsidP="00000000" w:rsidRDefault="00000000" w:rsidRPr="00000000" w14:paraId="0000015A">
      <w:pPr>
        <w:tabs>
          <w:tab w:val="left" w:leader="none" w:pos="0"/>
        </w:tabs>
        <w:jc w:val="both"/>
        <w:rPr>
          <w:color w:val="000000"/>
          <w:vertAlign w:val="baseline"/>
        </w:rPr>
      </w:pPr>
      <w:r w:rsidDel="00000000" w:rsidR="00000000" w:rsidRPr="00000000">
        <w:rPr>
          <w:b w:val="1"/>
          <w:color w:val="000000"/>
          <w:vertAlign w:val="baseline"/>
          <w:rtl w:val="0"/>
        </w:rPr>
        <w:t xml:space="preserve">44.5.</w:t>
      </w:r>
      <w:r w:rsidDel="00000000" w:rsidR="00000000" w:rsidRPr="00000000">
        <w:rPr>
          <w:color w:val="000000"/>
          <w:vertAlign w:val="baseline"/>
          <w:rtl w:val="0"/>
        </w:rPr>
        <w:t xml:space="preserve"> </w:t>
      </w:r>
      <w:r w:rsidDel="00000000" w:rsidR="00000000" w:rsidRPr="00000000">
        <w:rPr>
          <w:b w:val="1"/>
          <w:color w:val="000000"/>
          <w:u w:val="single"/>
          <w:vertAlign w:val="baseline"/>
          <w:rtl w:val="0"/>
        </w:rPr>
        <w:t xml:space="preserve">Bu madde boş bırakılmıştır.</w:t>
      </w: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44.6.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Sözleşmenin yapılmasına ait vergi, resim ve harçlarla diğer sözleşme giderleri</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yükleniciye aittir.</w:t>
      </w:r>
      <w:r w:rsidDel="00000000" w:rsidR="00000000" w:rsidRPr="00000000">
        <w:rPr>
          <w:rtl w:val="0"/>
        </w:rPr>
      </w:r>
    </w:p>
    <w:p w:rsidR="00000000" w:rsidDel="00000000" w:rsidP="00000000" w:rsidRDefault="00000000" w:rsidRPr="00000000" w14:paraId="0000015C">
      <w:pPr>
        <w:jc w:val="both"/>
        <w:rPr>
          <w:color w:val="000000"/>
          <w:vertAlign w:val="baseline"/>
        </w:rPr>
      </w:pPr>
      <w:r w:rsidDel="00000000" w:rsidR="00000000" w:rsidRPr="00000000">
        <w:rPr>
          <w:b w:val="1"/>
          <w:color w:val="000000"/>
          <w:vertAlign w:val="baseline"/>
          <w:rtl w:val="0"/>
        </w:rPr>
        <w:t xml:space="preserve">44.7</w:t>
      </w:r>
      <w:r w:rsidDel="00000000" w:rsidR="00000000" w:rsidRPr="00000000">
        <w:rPr>
          <w:color w:val="000000"/>
          <w:vertAlign w:val="baseline"/>
          <w:rtl w:val="0"/>
        </w:rPr>
        <w:t xml:space="preserve">- İhale dokümanında belirtilen şartlara aykırı sözleşme düzenlenemez.</w:t>
      </w:r>
    </w:p>
    <w:p w:rsidR="00000000" w:rsidDel="00000000" w:rsidP="00000000" w:rsidRDefault="00000000" w:rsidRPr="00000000" w14:paraId="0000015D">
      <w:pPr>
        <w:jc w:val="both"/>
        <w:rPr>
          <w:color w:val="000000"/>
          <w:vertAlign w:val="baseline"/>
        </w:rPr>
      </w:pPr>
      <w:r w:rsidDel="00000000" w:rsidR="00000000" w:rsidRPr="00000000">
        <w:rPr>
          <w:rtl w:val="0"/>
        </w:rPr>
      </w:r>
    </w:p>
    <w:p w:rsidR="00000000" w:rsidDel="00000000" w:rsidP="00000000" w:rsidRDefault="00000000" w:rsidRPr="00000000" w14:paraId="0000015E">
      <w:pPr>
        <w:jc w:val="both"/>
        <w:rPr>
          <w:color w:val="000000"/>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 – SÖZLEŞMENİN UYGULANMASI VE DİĞER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HUSUSLAR</w:t>
      </w:r>
      <w:r w:rsidDel="00000000" w:rsidR="00000000" w:rsidRPr="00000000">
        <w:rPr>
          <w:rtl w:val="0"/>
        </w:rPr>
      </w:r>
    </w:p>
    <w:p w:rsidR="00000000" w:rsidDel="00000000" w:rsidP="00000000" w:rsidRDefault="00000000" w:rsidRPr="00000000" w14:paraId="00000160">
      <w:pPr>
        <w:jc w:val="both"/>
        <w:rPr>
          <w:color w:val="000000"/>
          <w:vertAlign w:val="baseline"/>
        </w:rPr>
      </w:pPr>
      <w:r w:rsidDel="00000000" w:rsidR="00000000" w:rsidRPr="00000000">
        <w:rPr>
          <w:rtl w:val="0"/>
        </w:rPr>
      </w:r>
    </w:p>
    <w:p w:rsidR="00000000" w:rsidDel="00000000" w:rsidP="00000000" w:rsidRDefault="00000000" w:rsidRPr="00000000" w14:paraId="00000161">
      <w:pPr>
        <w:tabs>
          <w:tab w:val="left" w:leader="none" w:pos="4500"/>
        </w:tabs>
        <w:jc w:val="both"/>
        <w:rPr>
          <w:b w:val="0"/>
          <w:color w:val="000000"/>
          <w:vertAlign w:val="baseline"/>
        </w:rPr>
      </w:pPr>
      <w:r w:rsidDel="00000000" w:rsidR="00000000" w:rsidRPr="00000000">
        <w:rPr>
          <w:b w:val="1"/>
          <w:color w:val="000000"/>
          <w:vertAlign w:val="baseline"/>
          <w:rtl w:val="0"/>
        </w:rPr>
        <w:t xml:space="preserve">Madde 45- Sözleşmenin uygulanmasına ilişkin hususlar</w:t>
      </w: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45.1.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Sözleşmenin uygulanmasına ilişkin aşağıdaki hususlar sözleşme tasarısında düzenlenmiştir.</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İhale konusu işin başlama ve bitirme tarihleri ile gecikme halinde alınacak cezalar, </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Ödeme yeri ve şartlarıyla avans verilip verilmeyeceği, verilecekse şartları ve miktarı, ödenek dilimleri,</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Süre uzatımı verilebilecek haller ve şartları ile sözleşme kapsamında yaptırılabilecek iş artışları ile iş eksilişi durumunda karşılıklı yükümlülükler,</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ç) İş ve işyerinin sigortalanması ile yapı denetimi ve sorumluluğuna ilişkin şartlar. </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Denetim, muayene ve kabul işlemlerine ilişkin şartlar.</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Anlaşmazlıkların çözüm şekli.</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 Sözleşme kapsamında yaptırılabilecek ilave işler, iş eksilişi ve iş tasfiyesi</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45.2.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Hizmet Alımı İşinin kısmi kabulü öngörülmemektedir.</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45.3. Fiyat Farkı</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6"/>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45.3.1.</w:t>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single"/>
          <w:shd w:fill="auto" w:val="clear"/>
          <w:vertAlign w:val="baseline"/>
          <w:rtl w:val="0"/>
        </w:rPr>
        <w:t xml:space="preserve">Fiyat Farkı verilmeyecektir.</w:t>
      </w:r>
      <w:r w:rsidDel="00000000" w:rsidR="00000000" w:rsidRPr="00000000">
        <w:rPr>
          <w:rtl w:val="0"/>
        </w:rPr>
      </w:r>
    </w:p>
    <w:p w:rsidR="00000000" w:rsidDel="00000000" w:rsidP="00000000" w:rsidRDefault="00000000" w:rsidRPr="00000000" w14:paraId="0000016D">
      <w:pPr>
        <w:tabs>
          <w:tab w:val="left" w:leader="none" w:pos="4500"/>
        </w:tabs>
        <w:jc w:val="both"/>
        <w:rPr>
          <w:b w:val="0"/>
          <w:color w:val="000000"/>
          <w:vertAlign w:val="baseline"/>
        </w:rPr>
      </w:pPr>
      <w:r w:rsidDel="00000000" w:rsidR="00000000" w:rsidRPr="00000000">
        <w:rPr>
          <w:rtl w:val="0"/>
        </w:rPr>
      </w:r>
    </w:p>
    <w:p w:rsidR="00000000" w:rsidDel="00000000" w:rsidP="00000000" w:rsidRDefault="00000000" w:rsidRPr="00000000" w14:paraId="0000016E">
      <w:pPr>
        <w:tabs>
          <w:tab w:val="left" w:leader="none" w:pos="4500"/>
        </w:tabs>
        <w:jc w:val="both"/>
        <w:rPr>
          <w:b w:val="0"/>
          <w:color w:val="000000"/>
          <w:vertAlign w:val="baseline"/>
        </w:rPr>
      </w:pPr>
      <w:r w:rsidDel="00000000" w:rsidR="00000000" w:rsidRPr="00000000">
        <w:rPr>
          <w:b w:val="1"/>
          <w:color w:val="000000"/>
          <w:vertAlign w:val="baseline"/>
          <w:rtl w:val="0"/>
        </w:rPr>
        <w:t xml:space="preserve">Madde 46- Diğer hususlar</w:t>
      </w:r>
      <w:r w:rsidDel="00000000" w:rsidR="00000000" w:rsidRPr="00000000">
        <w:rPr>
          <w:rtl w:val="0"/>
        </w:rPr>
      </w:r>
    </w:p>
    <w:p w:rsidR="00000000" w:rsidDel="00000000" w:rsidP="00000000" w:rsidRDefault="00000000" w:rsidRPr="00000000" w14:paraId="0000016F">
      <w:pPr>
        <w:tabs>
          <w:tab w:val="left" w:leader="none" w:pos="0"/>
        </w:tabs>
        <w:jc w:val="both"/>
        <w:rPr>
          <w:color w:val="000000"/>
          <w:vertAlign w:val="baseline"/>
        </w:rPr>
      </w:pPr>
      <w:r w:rsidDel="00000000" w:rsidR="00000000" w:rsidRPr="00000000">
        <w:rPr>
          <w:b w:val="1"/>
          <w:color w:val="000000"/>
          <w:vertAlign w:val="baseline"/>
          <w:rtl w:val="0"/>
        </w:rPr>
        <w:t xml:space="preserve">46.1. </w:t>
      </w:r>
      <w:r w:rsidDel="00000000" w:rsidR="00000000" w:rsidRPr="00000000">
        <w:rPr>
          <w:color w:val="000000"/>
          <w:u w:val="single"/>
          <w:vertAlign w:val="baseline"/>
          <w:rtl w:val="0"/>
        </w:rPr>
        <w:t xml:space="preserve">Bu şartnamede yer almayan hususlarda teknik şartname, sözleşme ve ilgili yönetmelik hükümleri geçerlidir.</w:t>
      </w:r>
      <w:r w:rsidDel="00000000" w:rsidR="00000000" w:rsidRPr="00000000">
        <w:rPr>
          <w:rtl w:val="0"/>
        </w:rPr>
      </w:r>
    </w:p>
    <w:sectPr>
      <w:footerReference r:id="rId10" w:type="default"/>
      <w:footerReference r:id="rId11"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75">
    <w:pPr>
      <w:keepNext w:val="0"/>
      <w:keepLines w:val="0"/>
      <w:pageBreakBefore w:val="0"/>
      <w:widowControl w:val="1"/>
      <w:pBdr>
        <w:top w:color="0070c0" w:space="1" w:sz="36" w:val="single"/>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YENİ GÜVENLİK DUVARI (Fortigate 401F - “FG-401F-BDL-950-36”) VE 3 YIL SUPPORT ALIMI VE KURULUMU İDARİ ŞARTNAMESİ</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otnote w:id="0">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284"/>
          <w:tab w:val="left" w:leader="none" w:pos="425"/>
        </w:tabs>
        <w:spacing w:after="120" w:before="0" w:line="240" w:lineRule="auto"/>
        <w:ind w:left="0"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İdare; 16/11/2018 tarih ve 30597 sayılı Resmi Gazetede yayımlanan Vakıf Yükseköğretim Kurumları İhale Yönetmeliği’nin 5 inci maddesinde Vakıf yükseköğretim kurumları 4 üncü maddede belirtilen temel ilkeler doğrultusunda, ihaleye katılacak isteklilerden, ekonomik ve mali yeterlilik ile mesleki ve teknik yeterliliklerinin belirlenmesine ilişkin ihtiyaç duyulan bilgi ve belgeleri isterler. Yönetmelikte düzenlenen bilgi ve belgelerden, ihalelerinin özelliklerine uygun olarak isteyecekleri belgeler ile bu belgelerin taşıması gereken kriterleri belirleyerek 7.2 maddesine yazacaktır. Standart formlar bu şartname eki formlara uygun olarak düzenlenecektir.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w:t>
      </w:r>
    </w:p>
  </w:footnote>
  <w:footnote w:id="1">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284"/>
          <w:tab w:val="left" w:leader="none" w:pos="425"/>
        </w:tabs>
        <w:spacing w:after="120" w:before="0" w:line="240" w:lineRule="auto"/>
        <w:ind w:left="0"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İdare resmi niteliği bulunmayan belgelerden tasdik işleminden muaf tutmak istediği belgeleri bu maddede belirtecektir. Ayrıca bu belgelerin tercümelerinin tasdik işleminden muaf olduğu belirtilecektir.</w:t>
      </w: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284"/>
          <w:tab w:val="left" w:leader="none" w:pos="425"/>
        </w:tabs>
        <w:spacing w:after="120" w:before="0" w:line="240" w:lineRule="auto"/>
        <w:ind w:left="0" w:right="0" w:firstLine="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İdare tasdik işleminden muaf tutmak istediği belge bulunmaması durumunda,</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“7.5.4.7.1. Bu madde boş bırakılmıştır.” </w:t>
      </w:r>
      <w:r w:rsidDel="00000000" w:rsidR="00000000" w:rsidRPr="00000000">
        <w:rPr>
          <w:rFonts w:ascii="Times New Roman" w:cs="Times New Roman" w:eastAsia="Times New Roman" w:hAnsi="Times New Roman"/>
          <w:b w:val="0"/>
          <w:i w:val="1"/>
          <w:smallCaps w:val="0"/>
          <w:strike w:val="0"/>
          <w:color w:val="000000"/>
          <w:sz w:val="18"/>
          <w:szCs w:val="18"/>
          <w:u w:val="none"/>
          <w:shd w:fill="auto" w:val="clear"/>
          <w:vertAlign w:val="baseline"/>
          <w:rtl w:val="0"/>
        </w:rPr>
        <w:t xml:space="preserve">yazacaktır.</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abstractNum w:abstractNumId="1">
    <w:lvl w:ilvl="0">
      <w:start w:val="1"/>
      <w:numFmt w:val="lowerLetter"/>
      <w:lvlText w:val="%1)"/>
      <w:lvlJc w:val="left"/>
      <w:pPr>
        <w:ind w:left="900" w:hanging="5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overflowPunct w:val="0"/>
      <w:autoSpaceDE w:val="0"/>
      <w:autoSpaceDN w:val="0"/>
      <w:adjustRightInd w:val="0"/>
      <w:spacing w:line="1" w:lineRule="atLeast"/>
      <w:ind w:leftChars="-1" w:rightChars="0" w:firstLineChars="-1"/>
      <w:textDirection w:val="btLr"/>
      <w:textAlignment w:val="baseline"/>
      <w:outlineLvl w:val="0"/>
    </w:pPr>
    <w:rPr>
      <w:w w:val="100"/>
      <w:position w:val="-1"/>
      <w:sz w:val="24"/>
      <w:effect w:val="none"/>
      <w:vertAlign w:val="baseline"/>
      <w:cs w:val="0"/>
      <w:em w:val="none"/>
      <w:lang w:bidi="ar-SA" w:eastAsia="tr-TR" w:val="tr-TR"/>
    </w:rPr>
  </w:style>
  <w:style w:type="paragraph" w:styleId="Başlık1">
    <w:name w:val="Başlık 1"/>
    <w:basedOn w:val="Normal"/>
    <w:next w:val="Normal"/>
    <w:autoRedefine w:val="0"/>
    <w:hidden w:val="0"/>
    <w:qFormat w:val="0"/>
    <w:pPr>
      <w:keepNext w:val="1"/>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b w:val="1"/>
      <w:w w:val="100"/>
      <w:position w:val="-1"/>
      <w:sz w:val="24"/>
      <w:effect w:val="none"/>
      <w:vertAlign w:val="baseline"/>
      <w:cs w:val="0"/>
      <w:em w:val="none"/>
      <w:lang w:bidi="ar-SA" w:eastAsia="tr-TR" w:val="tr-TR"/>
    </w:rPr>
  </w:style>
  <w:style w:type="paragraph" w:styleId="Başlık2">
    <w:name w:val="Başlık 2"/>
    <w:basedOn w:val="Normal"/>
    <w:next w:val="Normal"/>
    <w:autoRedefine w:val="0"/>
    <w:hidden w:val="0"/>
    <w:qFormat w:val="0"/>
    <w:pPr>
      <w:keepNext w:val="1"/>
      <w:suppressAutoHyphens w:val="1"/>
      <w:overflowPunct w:val="0"/>
      <w:autoSpaceDE w:val="0"/>
      <w:autoSpaceDN w:val="0"/>
      <w:adjustRightInd w:val="0"/>
      <w:spacing w:line="1" w:lineRule="atLeast"/>
      <w:ind w:leftChars="-1" w:rightChars="0" w:firstLineChars="-1"/>
      <w:textDirection w:val="btLr"/>
      <w:textAlignment w:val="baseline"/>
      <w:outlineLvl w:val="1"/>
    </w:pPr>
    <w:rPr>
      <w:b w:val="1"/>
      <w:w w:val="100"/>
      <w:position w:val="-1"/>
      <w:sz w:val="24"/>
      <w:effect w:val="none"/>
      <w:vertAlign w:val="baseline"/>
      <w:cs w:val="0"/>
      <w:em w:val="none"/>
      <w:lang w:bidi="ar-SA" w:eastAsia="tr-TR" w:val="tr-TR"/>
    </w:rPr>
  </w:style>
  <w:style w:type="paragraph" w:styleId="Başlık3">
    <w:name w:val="Başlık 3"/>
    <w:basedOn w:val="Normal"/>
    <w:next w:val="Normal"/>
    <w:autoRedefine w:val="0"/>
    <w:hidden w:val="0"/>
    <w:qFormat w:val="0"/>
    <w:pPr>
      <w:keepNext w:val="1"/>
      <w:suppressAutoHyphens w:val="1"/>
      <w:overflowPunct w:val="0"/>
      <w:autoSpaceDE w:val="0"/>
      <w:autoSpaceDN w:val="0"/>
      <w:adjustRightInd w:val="0"/>
      <w:spacing w:after="60" w:before="240" w:line="1" w:lineRule="atLeast"/>
      <w:ind w:leftChars="-1" w:rightChars="0" w:firstLineChars="-1"/>
      <w:textDirection w:val="btLr"/>
      <w:textAlignment w:val="baseline"/>
      <w:outlineLvl w:val="2"/>
    </w:pPr>
    <w:rPr>
      <w:rFonts w:ascii="Arial" w:cs="Arial" w:hAnsi="Arial"/>
      <w:b w:val="1"/>
      <w:bCs w:val="1"/>
      <w:w w:val="100"/>
      <w:position w:val="-1"/>
      <w:sz w:val="26"/>
      <w:szCs w:val="26"/>
      <w:effect w:val="none"/>
      <w:vertAlign w:val="baseline"/>
      <w:cs w:val="0"/>
      <w:em w:val="none"/>
      <w:lang w:bidi="ar-SA" w:eastAsia="tr-TR" w:val="tr-TR"/>
    </w:rPr>
  </w:style>
  <w:style w:type="paragraph" w:styleId="Başlık4">
    <w:name w:val="Başlık 4"/>
    <w:basedOn w:val="Normal"/>
    <w:next w:val="Normal"/>
    <w:autoRedefine w:val="0"/>
    <w:hidden w:val="0"/>
    <w:qFormat w:val="0"/>
    <w:pPr>
      <w:keepNext w:val="1"/>
      <w:suppressAutoHyphens w:val="1"/>
      <w:overflowPunct w:val="0"/>
      <w:autoSpaceDE w:val="0"/>
      <w:autoSpaceDN w:val="0"/>
      <w:adjustRightInd w:val="0"/>
      <w:spacing w:after="60" w:before="240" w:line="1" w:lineRule="atLeast"/>
      <w:ind w:leftChars="-1" w:rightChars="0" w:firstLineChars="-1"/>
      <w:textDirection w:val="btLr"/>
      <w:textAlignment w:val="baseline"/>
      <w:outlineLvl w:val="3"/>
    </w:pPr>
    <w:rPr>
      <w:b w:val="1"/>
      <w:bCs w:val="1"/>
      <w:w w:val="100"/>
      <w:position w:val="-1"/>
      <w:sz w:val="28"/>
      <w:szCs w:val="28"/>
      <w:effect w:val="none"/>
      <w:vertAlign w:val="baseline"/>
      <w:cs w:val="0"/>
      <w:em w:val="none"/>
      <w:lang w:bidi="ar-SA" w:eastAsia="tr-TR" w:val="tr-TR"/>
    </w:rPr>
  </w:style>
  <w:style w:type="paragraph" w:styleId="Başlık5">
    <w:name w:val="Başlık 5"/>
    <w:basedOn w:val="Normal"/>
    <w:next w:val="Normal"/>
    <w:autoRedefine w:val="0"/>
    <w:hidden w:val="0"/>
    <w:qFormat w:val="0"/>
    <w:pPr>
      <w:keepNext w:val="1"/>
      <w:suppressAutoHyphens w:val="1"/>
      <w:overflowPunct w:val="0"/>
      <w:autoSpaceDE w:val="0"/>
      <w:autoSpaceDN w:val="0"/>
      <w:adjustRightInd w:val="0"/>
      <w:spacing w:line="1" w:lineRule="atLeast"/>
      <w:ind w:right="-356" w:leftChars="-1" w:rightChars="0" w:firstLine="708" w:firstLineChars="-1"/>
      <w:jc w:val="both"/>
      <w:textDirection w:val="btLr"/>
      <w:textAlignment w:val="baseline"/>
      <w:outlineLvl w:val="4"/>
    </w:pPr>
    <w:rPr>
      <w:b w:val="1"/>
      <w:w w:val="100"/>
      <w:position w:val="-1"/>
      <w:sz w:val="24"/>
      <w:effect w:val="none"/>
      <w:vertAlign w:val="baseline"/>
      <w:cs w:val="0"/>
      <w:em w:val="none"/>
      <w:lang w:bidi="ar-SA" w:eastAsia="tr-TR" w:val="tr-TR"/>
    </w:rPr>
  </w:style>
  <w:style w:type="paragraph" w:styleId="Başlık6">
    <w:name w:val="Başlık 6"/>
    <w:basedOn w:val="Normal"/>
    <w:next w:val="Normal"/>
    <w:autoRedefine w:val="0"/>
    <w:hidden w:val="0"/>
    <w:qFormat w:val="0"/>
    <w:pPr>
      <w:suppressAutoHyphens w:val="1"/>
      <w:overflowPunct w:val="0"/>
      <w:autoSpaceDE w:val="0"/>
      <w:autoSpaceDN w:val="0"/>
      <w:adjustRightInd w:val="0"/>
      <w:spacing w:after="60" w:before="240" w:line="1" w:lineRule="atLeast"/>
      <w:ind w:leftChars="-1" w:rightChars="0" w:firstLineChars="-1"/>
      <w:textDirection w:val="btLr"/>
      <w:textAlignment w:val="baseline"/>
      <w:outlineLvl w:val="5"/>
    </w:pPr>
    <w:rPr>
      <w:b w:val="1"/>
      <w:bCs w:val="1"/>
      <w:w w:val="100"/>
      <w:position w:val="-1"/>
      <w:sz w:val="22"/>
      <w:szCs w:val="22"/>
      <w:effect w:val="none"/>
      <w:vertAlign w:val="baseline"/>
      <w:cs w:val="0"/>
      <w:em w:val="none"/>
      <w:lang w:bidi="ar-SA" w:eastAsia="tr-TR" w:val="tr-TR"/>
    </w:rPr>
  </w:style>
  <w:style w:type="paragraph" w:styleId="Başlık7">
    <w:name w:val="Başlık 7"/>
    <w:basedOn w:val="Normal"/>
    <w:next w:val="Normal"/>
    <w:autoRedefine w:val="0"/>
    <w:hidden w:val="0"/>
    <w:qFormat w:val="0"/>
    <w:pPr>
      <w:keepNext w:val="1"/>
      <w:tabs>
        <w:tab w:val="left" w:leader="none" w:pos="0"/>
      </w:tabs>
      <w:suppressAutoHyphens w:val="1"/>
      <w:overflowPunct w:val="0"/>
      <w:autoSpaceDE w:val="0"/>
      <w:autoSpaceDN w:val="0"/>
      <w:adjustRightInd w:val="0"/>
      <w:spacing w:line="1" w:lineRule="atLeast"/>
      <w:ind w:right="-356" w:leftChars="-1" w:rightChars="0" w:firstLine="720" w:firstLineChars="-1"/>
      <w:jc w:val="both"/>
      <w:textDirection w:val="btLr"/>
      <w:textAlignment w:val="baseline"/>
      <w:outlineLvl w:val="6"/>
    </w:pPr>
    <w:rPr>
      <w:b w:val="1"/>
      <w:bCs w:val="1"/>
      <w:w w:val="100"/>
      <w:position w:val="-1"/>
      <w:sz w:val="24"/>
      <w:effect w:val="none"/>
      <w:vertAlign w:val="baseline"/>
      <w:cs w:val="0"/>
      <w:em w:val="none"/>
      <w:lang w:bidi="ar-SA" w:eastAsia="tr-TR" w:val="tr-TR"/>
    </w:rPr>
  </w:style>
  <w:style w:type="paragraph" w:styleId="Başlık8">
    <w:name w:val="Başlık 8"/>
    <w:basedOn w:val="Normal"/>
    <w:next w:val="Normal"/>
    <w:autoRedefine w:val="0"/>
    <w:hidden w:val="0"/>
    <w:qFormat w:val="0"/>
    <w:pPr>
      <w:suppressAutoHyphens w:val="1"/>
      <w:overflowPunct w:val="0"/>
      <w:autoSpaceDE w:val="0"/>
      <w:autoSpaceDN w:val="0"/>
      <w:adjustRightInd w:val="0"/>
      <w:spacing w:after="60" w:before="240" w:line="1" w:lineRule="atLeast"/>
      <w:ind w:leftChars="-1" w:rightChars="0" w:firstLineChars="-1"/>
      <w:textDirection w:val="btLr"/>
      <w:textAlignment w:val="baseline"/>
      <w:outlineLvl w:val="7"/>
    </w:pPr>
    <w:rPr>
      <w:i w:val="1"/>
      <w:iCs w:val="1"/>
      <w:w w:val="100"/>
      <w:position w:val="-1"/>
      <w:sz w:val="24"/>
      <w:szCs w:val="24"/>
      <w:effect w:val="none"/>
      <w:vertAlign w:val="baseline"/>
      <w:cs w:val="0"/>
      <w:em w:val="none"/>
      <w:lang w:bidi="ar-SA" w:eastAsia="tr-TR" w:val="tr-TR"/>
    </w:rPr>
  </w:style>
  <w:style w:type="paragraph" w:styleId="Başlık9">
    <w:name w:val="Başlık 9"/>
    <w:basedOn w:val="Normal"/>
    <w:next w:val="Normal"/>
    <w:autoRedefine w:val="0"/>
    <w:hidden w:val="0"/>
    <w:qFormat w:val="0"/>
    <w:pPr>
      <w:suppressAutoHyphens w:val="1"/>
      <w:overflowPunct w:val="0"/>
      <w:autoSpaceDE w:val="0"/>
      <w:autoSpaceDN w:val="0"/>
      <w:adjustRightInd w:val="0"/>
      <w:spacing w:after="60" w:before="240" w:line="1" w:lineRule="atLeast"/>
      <w:ind w:leftChars="-1" w:rightChars="0" w:firstLineChars="-1"/>
      <w:textDirection w:val="btLr"/>
      <w:textAlignment w:val="baseline"/>
      <w:outlineLvl w:val="8"/>
    </w:pPr>
    <w:rPr>
      <w:rFonts w:ascii="Arial" w:cs="Arial" w:hAnsi="Arial"/>
      <w:w w:val="100"/>
      <w:position w:val="-1"/>
      <w:sz w:val="22"/>
      <w:szCs w:val="22"/>
      <w:effect w:val="none"/>
      <w:vertAlign w:val="baseline"/>
      <w:cs w:val="0"/>
      <w:em w:val="none"/>
      <w:lang w:bidi="ar-SA" w:eastAsia="tr-TR" w:val="tr-TR"/>
    </w:rPr>
  </w:style>
  <w:style w:type="character" w:styleId="VarsayılanParagrafYazıTipi">
    <w:name w:val="Varsayılan Paragraf Yazı Tipi"/>
    <w:next w:val="VarsayılanParagrafYazıTipi"/>
    <w:autoRedefine w:val="0"/>
    <w:hidden w:val="0"/>
    <w:qFormat w:val="0"/>
    <w:rPr>
      <w:w w:val="100"/>
      <w:position w:val="-1"/>
      <w:effect w:val="none"/>
      <w:vertAlign w:val="baseline"/>
      <w:cs w:val="0"/>
      <w:em w:val="none"/>
      <w:lang/>
    </w:rPr>
  </w:style>
  <w:style w:type="table" w:styleId="NormalTablo">
    <w:name w:val="Normal Tablo"/>
    <w:next w:val="NormalTablo"/>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ListeYok">
    <w:name w:val="Liste Yok"/>
    <w:next w:val="ListeYok"/>
    <w:autoRedefine w:val="0"/>
    <w:hidden w:val="0"/>
    <w:qFormat w:val="0"/>
    <w:pPr>
      <w:suppressAutoHyphens w:val="1"/>
      <w:spacing w:line="1" w:lineRule="atLeast"/>
      <w:ind w:leftChars="-1" w:rightChars="0" w:firstLineChars="-1"/>
      <w:textDirection w:val="btLr"/>
      <w:textAlignment w:val="top"/>
      <w:outlineLvl w:val="0"/>
    </w:pPr>
  </w:style>
  <w:style w:type="paragraph" w:styleId="BodyText31">
    <w:name w:val="Body Text 31"/>
    <w:basedOn w:val="Normal"/>
    <w:next w:val="BodyText31"/>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rFonts w:ascii="Arial Narrow" w:hAnsi="Arial Narrow"/>
      <w:w w:val="100"/>
      <w:position w:val="-1"/>
      <w:sz w:val="22"/>
      <w:effect w:val="none"/>
      <w:vertAlign w:val="baseline"/>
      <w:cs w:val="0"/>
      <w:em w:val="none"/>
      <w:lang w:bidi="ar-SA" w:eastAsia="tr-TR" w:val="tr-TR"/>
    </w:rPr>
  </w:style>
  <w:style w:type="paragraph" w:styleId="BodyText22">
    <w:name w:val="Body Text 22"/>
    <w:basedOn w:val="Normal"/>
    <w:next w:val="BodyText22"/>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4"/>
      <w:effect w:val="none"/>
      <w:vertAlign w:val="baseline"/>
      <w:cs w:val="0"/>
      <w:em w:val="none"/>
      <w:lang w:bidi="ar-SA" w:eastAsia="tr-TR" w:val="tr-TR"/>
    </w:rPr>
  </w:style>
  <w:style w:type="character" w:styleId="DipnotBaşvurusu">
    <w:name w:val="Dipnot Başvurusu"/>
    <w:next w:val="DipnotBaşvurusu"/>
    <w:autoRedefine w:val="0"/>
    <w:hidden w:val="0"/>
    <w:qFormat w:val="0"/>
    <w:rPr>
      <w:w w:val="100"/>
      <w:position w:val="-1"/>
      <w:effect w:val="none"/>
      <w:vertAlign w:val="superscript"/>
      <w:cs w:val="0"/>
      <w:em w:val="none"/>
      <w:lang/>
    </w:rPr>
  </w:style>
  <w:style w:type="paragraph" w:styleId="DipnotMetni,DipnotMetniCharCharChar,DipnotMetniCharChar">
    <w:name w:val="Dipnot Metni,Dipnot Metni Char Char Char,Dipnot Metni Char Char"/>
    <w:basedOn w:val="Normal"/>
    <w:next w:val="DipnotMetni,DipnotMetniCharCharChar,DipnotMetniCharChar"/>
    <w:autoRedefine w:val="0"/>
    <w:hidden w:val="0"/>
    <w:qFormat w:val="0"/>
    <w:pPr>
      <w:suppressAutoHyphens w:val="1"/>
      <w:overflowPunct w:val="0"/>
      <w:autoSpaceDE w:val="0"/>
      <w:autoSpaceDN w:val="0"/>
      <w:adjustRightInd w:val="0"/>
      <w:spacing w:line="1" w:lineRule="atLeast"/>
      <w:ind w:leftChars="-1" w:rightChars="0" w:firstLineChars="-1"/>
      <w:textDirection w:val="btLr"/>
      <w:textAlignment w:val="baseline"/>
      <w:outlineLvl w:val="0"/>
    </w:pPr>
    <w:rPr>
      <w:w w:val="100"/>
      <w:position w:val="-1"/>
      <w:sz w:val="20"/>
      <w:effect w:val="none"/>
      <w:vertAlign w:val="baseline"/>
      <w:cs w:val="0"/>
      <w:em w:val="none"/>
      <w:lang w:bidi="ar-SA" w:eastAsia="tr-TR" w:val="tr-TR"/>
    </w:rPr>
  </w:style>
  <w:style w:type="paragraph" w:styleId="BlockText1">
    <w:name w:val="Block Text1"/>
    <w:basedOn w:val="Normal"/>
    <w:next w:val="BlockText1"/>
    <w:autoRedefine w:val="0"/>
    <w:hidden w:val="0"/>
    <w:qFormat w:val="0"/>
    <w:pPr>
      <w:tabs>
        <w:tab w:val="left" w:leader="none" w:pos="0"/>
      </w:tabs>
      <w:suppressAutoHyphens w:val="1"/>
      <w:overflowPunct w:val="0"/>
      <w:autoSpaceDE w:val="0"/>
      <w:autoSpaceDN w:val="0"/>
      <w:adjustRightInd w:val="0"/>
      <w:spacing w:line="1" w:lineRule="atLeast"/>
      <w:ind w:left="360" w:right="-356" w:leftChars="-1" w:rightChars="0" w:firstLineChars="-1"/>
      <w:jc w:val="both"/>
      <w:textDirection w:val="btLr"/>
      <w:textAlignment w:val="baseline"/>
      <w:outlineLvl w:val="0"/>
    </w:pPr>
    <w:rPr>
      <w:w w:val="100"/>
      <w:position w:val="-1"/>
      <w:sz w:val="24"/>
      <w:effect w:val="none"/>
      <w:vertAlign w:val="baseline"/>
      <w:cs w:val="0"/>
      <w:em w:val="none"/>
      <w:lang w:bidi="ar-SA" w:eastAsia="tr-TR" w:val="tr-TR"/>
    </w:rPr>
  </w:style>
  <w:style w:type="paragraph" w:styleId="BodyTextIndent21">
    <w:name w:val="Body Text Indent 21"/>
    <w:basedOn w:val="Normal"/>
    <w:next w:val="BodyTextIndent21"/>
    <w:autoRedefine w:val="0"/>
    <w:hidden w:val="0"/>
    <w:qFormat w:val="0"/>
    <w:pPr>
      <w:suppressAutoHyphens w:val="1"/>
      <w:overflowPunct w:val="0"/>
      <w:autoSpaceDE w:val="0"/>
      <w:autoSpaceDN w:val="0"/>
      <w:adjustRightInd w:val="0"/>
      <w:spacing w:line="1" w:lineRule="atLeast"/>
      <w:ind w:leftChars="-1" w:rightChars="0" w:firstLine="360" w:firstLineChars="-1"/>
      <w:jc w:val="both"/>
      <w:textDirection w:val="btLr"/>
      <w:textAlignment w:val="baseline"/>
      <w:outlineLvl w:val="0"/>
    </w:pPr>
    <w:rPr>
      <w:w w:val="100"/>
      <w:position w:val="-1"/>
      <w:sz w:val="24"/>
      <w:effect w:val="none"/>
      <w:vertAlign w:val="baseline"/>
      <w:cs w:val="0"/>
      <w:em w:val="none"/>
      <w:lang w:bidi="ar-SA" w:eastAsia="tr-TR" w:val="tr-TR"/>
    </w:rPr>
  </w:style>
  <w:style w:type="paragraph" w:styleId="GövdeMetni">
    <w:name w:val="Gövde Metni"/>
    <w:basedOn w:val="Normal"/>
    <w:next w:val="GövdeMetni"/>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b w:val="1"/>
      <w:w w:val="100"/>
      <w:position w:val="-1"/>
      <w:sz w:val="24"/>
      <w:effect w:val="none"/>
      <w:vertAlign w:val="baseline"/>
      <w:cs w:val="0"/>
      <w:em w:val="none"/>
      <w:lang w:bidi="ar-SA" w:eastAsia="tr-TR" w:val="tr-TR"/>
    </w:rPr>
  </w:style>
  <w:style w:type="paragraph" w:styleId="BodyTextIndent31">
    <w:name w:val="Body Text Indent 31"/>
    <w:basedOn w:val="Normal"/>
    <w:next w:val="BodyTextIndent31"/>
    <w:autoRedefine w:val="0"/>
    <w:hidden w:val="0"/>
    <w:qFormat w:val="0"/>
    <w:pPr>
      <w:suppressAutoHyphens w:val="1"/>
      <w:overflowPunct w:val="0"/>
      <w:autoSpaceDE w:val="0"/>
      <w:autoSpaceDN w:val="0"/>
      <w:adjustRightInd w:val="0"/>
      <w:spacing w:line="1" w:lineRule="atLeast"/>
      <w:ind w:left="180" w:leftChars="-1" w:rightChars="0" w:firstLineChars="-1"/>
      <w:jc w:val="both"/>
      <w:textDirection w:val="btLr"/>
      <w:textAlignment w:val="baseline"/>
      <w:outlineLvl w:val="0"/>
    </w:pPr>
    <w:rPr>
      <w:w w:val="100"/>
      <w:position w:val="-1"/>
      <w:sz w:val="24"/>
      <w:effect w:val="none"/>
      <w:vertAlign w:val="baseline"/>
      <w:cs w:val="0"/>
      <w:em w:val="none"/>
      <w:lang w:bidi="ar-SA" w:eastAsia="tr-TR" w:val="tr-TR"/>
    </w:rPr>
  </w:style>
  <w:style w:type="paragraph" w:styleId="AltBilgi">
    <w:name w:val="Alt Bilgi"/>
    <w:basedOn w:val="Normal"/>
    <w:next w:val="AltBilgi"/>
    <w:autoRedefine w:val="0"/>
    <w:hidden w:val="0"/>
    <w:qFormat w:val="0"/>
    <w:pPr>
      <w:tabs>
        <w:tab w:val="center" w:leader="none" w:pos="4536"/>
        <w:tab w:val="right" w:leader="none" w:pos="9072"/>
      </w:tabs>
      <w:suppressAutoHyphens w:val="1"/>
      <w:overflowPunct w:val="0"/>
      <w:autoSpaceDE w:val="0"/>
      <w:autoSpaceDN w:val="0"/>
      <w:adjustRightInd w:val="0"/>
      <w:spacing w:line="1" w:lineRule="atLeast"/>
      <w:ind w:leftChars="-1" w:rightChars="0" w:firstLineChars="-1"/>
      <w:textDirection w:val="btLr"/>
      <w:textAlignment w:val="baseline"/>
      <w:outlineLvl w:val="0"/>
    </w:pPr>
    <w:rPr>
      <w:w w:val="100"/>
      <w:position w:val="-1"/>
      <w:sz w:val="24"/>
      <w:effect w:val="none"/>
      <w:vertAlign w:val="baseline"/>
      <w:cs w:val="0"/>
      <w:em w:val="none"/>
      <w:lang w:bidi="ar-SA" w:eastAsia="tr-TR" w:val="tr-TR"/>
    </w:rPr>
  </w:style>
  <w:style w:type="character" w:styleId="SayfaNumarası">
    <w:name w:val="Sayfa Numarası"/>
    <w:basedOn w:val="VarsayılanParagrafYazıTipi"/>
    <w:next w:val="SayfaNumarası"/>
    <w:autoRedefine w:val="0"/>
    <w:hidden w:val="0"/>
    <w:qFormat w:val="0"/>
    <w:rPr>
      <w:w w:val="100"/>
      <w:position w:val="-1"/>
      <w:effect w:val="none"/>
      <w:vertAlign w:val="baseline"/>
      <w:cs w:val="0"/>
      <w:em w:val="none"/>
      <w:lang/>
    </w:rPr>
  </w:style>
  <w:style w:type="paragraph" w:styleId="GövdeMetniGirintisi">
    <w:name w:val="Gövde Metni Girintisi"/>
    <w:basedOn w:val="Normal"/>
    <w:next w:val="GövdeMetniGirintisi"/>
    <w:autoRedefine w:val="0"/>
    <w:hidden w:val="0"/>
    <w:qFormat w:val="0"/>
    <w:pPr>
      <w:suppressAutoHyphens w:val="1"/>
      <w:overflowPunct w:val="0"/>
      <w:autoSpaceDE w:val="0"/>
      <w:autoSpaceDN w:val="0"/>
      <w:adjustRightInd w:val="0"/>
      <w:spacing w:line="1" w:lineRule="atLeast"/>
      <w:ind w:left="1416" w:leftChars="-1" w:rightChars="0" w:firstLineChars="-1"/>
      <w:textDirection w:val="btLr"/>
      <w:textAlignment w:val="baseline"/>
      <w:outlineLvl w:val="0"/>
    </w:pPr>
    <w:rPr>
      <w:w w:val="100"/>
      <w:position w:val="-1"/>
      <w:sz w:val="24"/>
      <w:effect w:val="none"/>
      <w:vertAlign w:val="baseline"/>
      <w:cs w:val="0"/>
      <w:em w:val="none"/>
      <w:lang w:bidi="ar-SA" w:eastAsia="tr-TR" w:val="tr-TR"/>
    </w:rPr>
  </w:style>
  <w:style w:type="paragraph" w:styleId="GövdeMetniGirintisi2">
    <w:name w:val="Gövde Metni Girintisi 2"/>
    <w:basedOn w:val="Normal"/>
    <w:next w:val="GövdeMetniGirintisi2"/>
    <w:autoRedefine w:val="0"/>
    <w:hidden w:val="0"/>
    <w:qFormat w:val="0"/>
    <w:pPr>
      <w:numPr>
        <w:ilvl w:val="12"/>
        <w:numId w:val="0"/>
      </w:numPr>
      <w:shd w:color="auto" w:fill="ffffff" w:val="clear"/>
      <w:suppressAutoHyphens w:val="1"/>
      <w:overflowPunct w:val="0"/>
      <w:autoSpaceDE w:val="0"/>
      <w:autoSpaceDN w:val="0"/>
      <w:adjustRightInd w:val="0"/>
      <w:spacing w:line="1" w:lineRule="atLeast"/>
      <w:ind w:right="-356" w:leftChars="-1" w:rightChars="0" w:firstLine="720" w:firstLineChars="-1"/>
      <w:jc w:val="both"/>
      <w:textDirection w:val="btLr"/>
      <w:textAlignment w:val="baseline"/>
      <w:outlineLvl w:val="0"/>
    </w:pPr>
    <w:rPr>
      <w:w w:val="100"/>
      <w:position w:val="-1"/>
      <w:sz w:val="24"/>
      <w:effect w:val="none"/>
      <w:vertAlign w:val="baseline"/>
      <w:cs w:val="0"/>
      <w:em w:val="none"/>
      <w:lang w:bidi="ar-SA" w:eastAsia="tr-TR" w:val="tr-TR"/>
    </w:rPr>
  </w:style>
  <w:style w:type="paragraph" w:styleId="GövdeMetniGirintisi3">
    <w:name w:val="Gövde Metni Girintisi 3"/>
    <w:basedOn w:val="Normal"/>
    <w:next w:val="GövdeMetniGirintisi3"/>
    <w:autoRedefine w:val="0"/>
    <w:hidden w:val="0"/>
    <w:qFormat w:val="0"/>
    <w:pPr>
      <w:numPr>
        <w:ilvl w:val="12"/>
        <w:numId w:val="0"/>
      </w:numPr>
      <w:suppressAutoHyphens w:val="1"/>
      <w:overflowPunct w:val="0"/>
      <w:autoSpaceDE w:val="0"/>
      <w:autoSpaceDN w:val="0"/>
      <w:adjustRightInd w:val="0"/>
      <w:spacing w:line="1" w:lineRule="atLeast"/>
      <w:ind w:right="-356" w:leftChars="-1" w:rightChars="0" w:firstLine="1429" w:firstLineChars="-1"/>
      <w:jc w:val="both"/>
      <w:textDirection w:val="btLr"/>
      <w:textAlignment w:val="baseline"/>
      <w:outlineLvl w:val="0"/>
    </w:pPr>
    <w:rPr>
      <w:w w:val="100"/>
      <w:position w:val="-1"/>
      <w:sz w:val="24"/>
      <w:effect w:val="none"/>
      <w:vertAlign w:val="baseline"/>
      <w:cs w:val="0"/>
      <w:em w:val="none"/>
      <w:lang w:bidi="ar-SA" w:eastAsia="tr-TR" w:val="tr-TR"/>
    </w:rPr>
  </w:style>
  <w:style w:type="paragraph" w:styleId="GövdeMetni2">
    <w:name w:val="Gövde Metni 2"/>
    <w:basedOn w:val="Normal"/>
    <w:next w:val="GövdeMetni2"/>
    <w:autoRedefine w:val="0"/>
    <w:hidden w:val="0"/>
    <w:qFormat w:val="0"/>
    <w:pPr>
      <w:suppressAutoHyphens w:val="1"/>
      <w:overflowPunct w:val="0"/>
      <w:autoSpaceDE w:val="0"/>
      <w:autoSpaceDN w:val="0"/>
      <w:adjustRightInd w:val="0"/>
      <w:spacing w:after="120" w:line="480" w:lineRule="auto"/>
      <w:ind w:leftChars="-1" w:rightChars="0" w:firstLineChars="-1"/>
      <w:textDirection w:val="btLr"/>
      <w:textAlignment w:val="baseline"/>
      <w:outlineLvl w:val="0"/>
    </w:pPr>
    <w:rPr>
      <w:w w:val="100"/>
      <w:position w:val="-1"/>
      <w:sz w:val="24"/>
      <w:effect w:val="none"/>
      <w:vertAlign w:val="baseline"/>
      <w:cs w:val="0"/>
      <w:em w:val="none"/>
      <w:lang w:bidi="ar-SA" w:eastAsia="tr-TR" w:val="tr-TR"/>
    </w:rPr>
  </w:style>
  <w:style w:type="paragraph" w:styleId="GövdeMetni3">
    <w:name w:val="Gövde Metni 3"/>
    <w:basedOn w:val="Normal"/>
    <w:next w:val="GövdeMetni3"/>
    <w:autoRedefine w:val="0"/>
    <w:hidden w:val="0"/>
    <w:qFormat w:val="0"/>
    <w:pPr>
      <w:suppressAutoHyphens w:val="1"/>
      <w:overflowPunct w:val="0"/>
      <w:autoSpaceDE w:val="0"/>
      <w:autoSpaceDN w:val="0"/>
      <w:adjustRightInd w:val="0"/>
      <w:spacing w:after="120" w:line="1" w:lineRule="atLeast"/>
      <w:ind w:leftChars="-1" w:rightChars="0" w:firstLineChars="-1"/>
      <w:textDirection w:val="btLr"/>
      <w:textAlignment w:val="baseline"/>
      <w:outlineLvl w:val="0"/>
    </w:pPr>
    <w:rPr>
      <w:w w:val="100"/>
      <w:position w:val="-1"/>
      <w:sz w:val="16"/>
      <w:szCs w:val="16"/>
      <w:effect w:val="none"/>
      <w:vertAlign w:val="baseline"/>
      <w:cs w:val="0"/>
      <w:em w:val="none"/>
      <w:lang w:bidi="ar-SA" w:eastAsia="tr-TR" w:val="tr-TR"/>
    </w:rPr>
  </w:style>
  <w:style w:type="paragraph" w:styleId="3-NormalYazı">
    <w:name w:val="3-Normal Yazı"/>
    <w:next w:val="3-NormalYazı"/>
    <w:autoRedefine w:val="0"/>
    <w:hidden w:val="0"/>
    <w:qFormat w:val="0"/>
    <w:pPr>
      <w:tabs>
        <w:tab w:val="left" w:leader="none" w:pos="566"/>
      </w:tabs>
      <w:suppressAutoHyphens w:val="1"/>
      <w:spacing w:line="1" w:lineRule="atLeast"/>
      <w:ind w:leftChars="-1" w:rightChars="0" w:firstLineChars="-1"/>
      <w:jc w:val="both"/>
      <w:textDirection w:val="btLr"/>
      <w:textAlignment w:val="top"/>
      <w:outlineLvl w:val="0"/>
    </w:pPr>
    <w:rPr>
      <w:w w:val="100"/>
      <w:position w:val="-1"/>
      <w:sz w:val="19"/>
      <w:effect w:val="none"/>
      <w:vertAlign w:val="baseline"/>
      <w:cs w:val="0"/>
      <w:em w:val="none"/>
      <w:lang w:bidi="ar-SA" w:eastAsia="en-US" w:val="tr-TR"/>
    </w:rPr>
  </w:style>
  <w:style w:type="character" w:styleId="3-NormalYazıChar">
    <w:name w:val="3-Normal Yazı Char"/>
    <w:next w:val="3-NormalYazıChar"/>
    <w:autoRedefine w:val="0"/>
    <w:hidden w:val="0"/>
    <w:qFormat w:val="0"/>
    <w:rPr>
      <w:w w:val="100"/>
      <w:position w:val="-1"/>
      <w:sz w:val="19"/>
      <w:effect w:val="none"/>
      <w:vertAlign w:val="baseline"/>
      <w:cs w:val="0"/>
      <w:em w:val="none"/>
      <w:lang w:bidi="ar-SA" w:eastAsia="en-US" w:val="tr-TR"/>
    </w:rPr>
  </w:style>
  <w:style w:type="character" w:styleId="normal1">
    <w:name w:val="normal1"/>
    <w:basedOn w:val="VarsayılanParagrafYazıTipi"/>
    <w:next w:val="normal1"/>
    <w:autoRedefine w:val="0"/>
    <w:hidden w:val="0"/>
    <w:qFormat w:val="0"/>
    <w:rPr>
      <w:w w:val="100"/>
      <w:position w:val="-1"/>
      <w:effect w:val="none"/>
      <w:vertAlign w:val="baseline"/>
      <w:cs w:val="0"/>
      <w:em w:val="none"/>
      <w:lang/>
    </w:rPr>
  </w:style>
  <w:style w:type="character" w:styleId="DipnotMetniChar,DipnotMetniCharCharCharChar,DipnotMetniCharCharChar1">
    <w:name w:val="Dipnot Metni Char,Dipnot Metni Char Char Char Char,Dipnot Metni Char Char Char1"/>
    <w:next w:val="DipnotMetniChar,DipnotMetniCharCharCharChar,DipnotMetniCharCharChar1"/>
    <w:autoRedefine w:val="0"/>
    <w:hidden w:val="0"/>
    <w:qFormat w:val="0"/>
    <w:rPr>
      <w:w w:val="100"/>
      <w:position w:val="-1"/>
      <w:effect w:val="none"/>
      <w:vertAlign w:val="baseline"/>
      <w:cs w:val="0"/>
      <w:em w:val="none"/>
      <w:lang w:bidi="ar-SA" w:eastAsia="tr-TR" w:val="tr-TR"/>
    </w:rPr>
  </w:style>
  <w:style w:type="paragraph" w:styleId="SonNotMetni,SonnotMetni">
    <w:name w:val="Son Not Metni,Sonnot Metni"/>
    <w:basedOn w:val="Normal"/>
    <w:next w:val="SonNotMetni,SonnotMetni"/>
    <w:autoRedefine w:val="0"/>
    <w:hidden w:val="0"/>
    <w:qFormat w:val="0"/>
    <w:pPr>
      <w:suppressAutoHyphens w:val="1"/>
      <w:overflowPunct w:val="0"/>
      <w:autoSpaceDE w:val="0"/>
      <w:autoSpaceDN w:val="0"/>
      <w:adjustRightInd w:val="0"/>
      <w:spacing w:line="1" w:lineRule="atLeast"/>
      <w:ind w:leftChars="-1" w:rightChars="0" w:firstLineChars="-1"/>
      <w:textDirection w:val="btLr"/>
      <w:textAlignment w:val="baseline"/>
      <w:outlineLvl w:val="0"/>
    </w:pPr>
    <w:rPr>
      <w:w w:val="100"/>
      <w:position w:val="-1"/>
      <w:sz w:val="20"/>
      <w:effect w:val="none"/>
      <w:vertAlign w:val="baseline"/>
      <w:cs w:val="0"/>
      <w:em w:val="none"/>
      <w:lang w:bidi="ar-SA" w:eastAsia="tr-TR" w:val="tr-TR"/>
    </w:rPr>
  </w:style>
  <w:style w:type="character" w:styleId="SonNotBaşvurusu,SonnotBaşvurusu">
    <w:name w:val="Son Not Başvurusu,Sonnot Başvurusu"/>
    <w:next w:val="SonNotBaşvurusu,SonnotBaşvurusu"/>
    <w:autoRedefine w:val="0"/>
    <w:hidden w:val="0"/>
    <w:qFormat w:val="0"/>
    <w:rPr>
      <w:w w:val="100"/>
      <w:position w:val="-1"/>
      <w:effect w:val="none"/>
      <w:vertAlign w:val="superscript"/>
      <w:cs w:val="0"/>
      <w:em w:val="none"/>
      <w:lang/>
    </w:rPr>
  </w:style>
  <w:style w:type="paragraph" w:styleId="BodyText21">
    <w:name w:val="Body Text 21"/>
    <w:basedOn w:val="Normal"/>
    <w:next w:val="BodyText21"/>
    <w:autoRedefine w:val="0"/>
    <w:hidden w:val="0"/>
    <w:qFormat w:val="0"/>
    <w:pPr>
      <w:suppressAutoHyphens w:val="1"/>
      <w:overflowPunct w:val="0"/>
      <w:autoSpaceDE w:val="0"/>
      <w:autoSpaceDN w:val="0"/>
      <w:adjustRightInd w:val="0"/>
      <w:spacing w:after="120" w:line="480" w:lineRule="auto"/>
      <w:ind w:leftChars="-1" w:rightChars="0" w:firstLineChars="-1"/>
      <w:textDirection w:val="btLr"/>
      <w:textAlignment w:val="baseline"/>
      <w:outlineLvl w:val="0"/>
    </w:pPr>
    <w:rPr>
      <w:w w:val="100"/>
      <w:position w:val="-1"/>
      <w:sz w:val="24"/>
      <w:effect w:val="none"/>
      <w:vertAlign w:val="baseline"/>
      <w:cs w:val="0"/>
      <w:em w:val="none"/>
      <w:lang w:bidi="ar-SA" w:eastAsia="en-US" w:val="tr-TR"/>
    </w:rPr>
  </w:style>
  <w:style w:type="paragraph" w:styleId="ListeParagraf">
    <w:name w:val="Liste Paragraf"/>
    <w:basedOn w:val="Normal"/>
    <w:next w:val="ListeParagraf"/>
    <w:autoRedefine w:val="0"/>
    <w:hidden w:val="0"/>
    <w:qFormat w:val="0"/>
    <w:pPr>
      <w:suppressAutoHyphens w:val="1"/>
      <w:overflowPunct w:val="0"/>
      <w:autoSpaceDE w:val="0"/>
      <w:autoSpaceDN w:val="0"/>
      <w:adjustRightInd w:val="0"/>
      <w:spacing w:line="1" w:lineRule="atLeast"/>
      <w:ind w:left="708" w:leftChars="-1" w:rightChars="0" w:firstLineChars="-1"/>
      <w:textDirection w:val="btLr"/>
      <w:textAlignment w:val="baseline"/>
      <w:outlineLvl w:val="0"/>
    </w:pPr>
    <w:rPr>
      <w:w w:val="100"/>
      <w:position w:val="-1"/>
      <w:sz w:val="24"/>
      <w:effect w:val="none"/>
      <w:vertAlign w:val="baseline"/>
      <w:cs w:val="0"/>
      <w:em w:val="none"/>
      <w:lang w:bidi="ar-SA" w:eastAsia="tr-TR" w:val="tr-TR"/>
    </w:rPr>
  </w:style>
  <w:style w:type="character" w:styleId="richtext">
    <w:name w:val="richtext"/>
    <w:next w:val="richtext"/>
    <w:autoRedefine w:val="0"/>
    <w:hidden w:val="0"/>
    <w:qFormat w:val="0"/>
    <w:rPr>
      <w:w w:val="100"/>
      <w:position w:val="-1"/>
      <w:effect w:val="none"/>
      <w:vertAlign w:val="baseline"/>
      <w:cs w:val="0"/>
      <w:em w:val="none"/>
      <w:lang/>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tr-TR" w:val="tr-TR"/>
    </w:rPr>
  </w:style>
  <w:style w:type="character" w:styleId="GövdeMetniChar">
    <w:name w:val="Gövde Metni Char"/>
    <w:next w:val="GövdeMetniChar"/>
    <w:autoRedefine w:val="0"/>
    <w:hidden w:val="0"/>
    <w:qFormat w:val="0"/>
    <w:rPr>
      <w:b w:val="1"/>
      <w:w w:val="100"/>
      <w:position w:val="-1"/>
      <w:sz w:val="24"/>
      <w:effect w:val="none"/>
      <w:vertAlign w:val="baseline"/>
      <w:cs w:val="0"/>
      <w:em w:val="none"/>
      <w:lang/>
    </w:rPr>
  </w:style>
  <w:style w:type="paragraph" w:styleId="Normal(Web)">
    <w:name w:val="Normal (Web)"/>
    <w:basedOn w:val="Normal"/>
    <w:next w:val="Normal(Web)"/>
    <w:autoRedefine w:val="0"/>
    <w:hidden w:val="0"/>
    <w:qFormat w:val="1"/>
    <w:pPr>
      <w:suppressAutoHyphens w:val="1"/>
      <w:overflowPunct w:val="1"/>
      <w:autoSpaceDE w:val="1"/>
      <w:autoSpaceDN w:val="1"/>
      <w:adjustRightInd w:val="1"/>
      <w:spacing w:after="100" w:afterAutospacing="1" w:before="100" w:beforeAutospacing="1" w:line="1" w:lineRule="atLeast"/>
      <w:ind w:leftChars="-1" w:rightChars="0" w:firstLineChars="-1"/>
      <w:textDirection w:val="btLr"/>
      <w:textAlignment w:val="auto"/>
      <w:outlineLvl w:val="0"/>
    </w:pPr>
    <w:rPr>
      <w:color w:val="000000"/>
      <w:w w:val="100"/>
      <w:position w:val="-1"/>
      <w:sz w:val="24"/>
      <w:szCs w:val="24"/>
      <w:effect w:val="none"/>
      <w:vertAlign w:val="baseline"/>
      <w:cs w:val="0"/>
      <w:em w:val="none"/>
      <w:lang w:bidi="ar-SA" w:eastAsia="tr-TR" w:val="tr-TR"/>
    </w:rPr>
  </w:style>
  <w:style w:type="paragraph" w:styleId="BalonMetni">
    <w:name w:val="Balon Metni"/>
    <w:basedOn w:val="Normal"/>
    <w:next w:val="BalonMetni"/>
    <w:autoRedefine w:val="0"/>
    <w:hidden w:val="0"/>
    <w:qFormat w:val="0"/>
    <w:pPr>
      <w:suppressAutoHyphens w:val="1"/>
      <w:overflowPunct w:val="0"/>
      <w:autoSpaceDE w:val="0"/>
      <w:autoSpaceDN w:val="0"/>
      <w:adjustRightInd w:val="0"/>
      <w:spacing w:line="1" w:lineRule="atLeast"/>
      <w:ind w:leftChars="-1" w:rightChars="0" w:firstLineChars="-1"/>
      <w:textDirection w:val="btLr"/>
      <w:textAlignment w:val="baseline"/>
      <w:outlineLvl w:val="0"/>
    </w:pPr>
    <w:rPr>
      <w:rFonts w:ascii="Segoe UI" w:cs="Segoe UI" w:hAnsi="Segoe UI"/>
      <w:w w:val="100"/>
      <w:position w:val="-1"/>
      <w:sz w:val="18"/>
      <w:szCs w:val="18"/>
      <w:effect w:val="none"/>
      <w:vertAlign w:val="baseline"/>
      <w:cs w:val="0"/>
      <w:em w:val="none"/>
      <w:lang w:bidi="ar-SA" w:eastAsia="tr-TR" w:val="tr-TR"/>
    </w:rPr>
  </w:style>
  <w:style w:type="character" w:styleId="BalonMetniChar">
    <w:name w:val="Balon Metni Char"/>
    <w:next w:val="BalonMetniChar"/>
    <w:autoRedefine w:val="0"/>
    <w:hidden w:val="0"/>
    <w:qFormat w:val="0"/>
    <w:rPr>
      <w:rFonts w:ascii="Segoe UI" w:cs="Segoe UI" w:hAnsi="Segoe UI"/>
      <w:w w:val="100"/>
      <w:position w:val="-1"/>
      <w:sz w:val="18"/>
      <w:szCs w:val="18"/>
      <w:effect w:val="none"/>
      <w:vertAlign w:val="baseline"/>
      <w:cs w:val="0"/>
      <w:em w:val="none"/>
      <w:lang/>
    </w:rPr>
  </w:style>
  <w:style w:type="paragraph" w:styleId="ÜstBilgi">
    <w:name w:val="Üst Bilgi"/>
    <w:basedOn w:val="Normal"/>
    <w:next w:val="ÜstBilgi"/>
    <w:autoRedefine w:val="0"/>
    <w:hidden w:val="0"/>
    <w:qFormat w:val="0"/>
    <w:pPr>
      <w:tabs>
        <w:tab w:val="center" w:leader="none" w:pos="4680"/>
        <w:tab w:val="right" w:leader="none" w:pos="9360"/>
      </w:tabs>
      <w:suppressAutoHyphens w:val="1"/>
      <w:overflowPunct w:val="0"/>
      <w:autoSpaceDE w:val="0"/>
      <w:autoSpaceDN w:val="0"/>
      <w:adjustRightInd w:val="0"/>
      <w:spacing w:line="1" w:lineRule="atLeast"/>
      <w:ind w:leftChars="-1" w:rightChars="0" w:firstLineChars="-1"/>
      <w:textDirection w:val="btLr"/>
      <w:textAlignment w:val="baseline"/>
      <w:outlineLvl w:val="0"/>
    </w:pPr>
    <w:rPr>
      <w:w w:val="100"/>
      <w:position w:val="-1"/>
      <w:sz w:val="24"/>
      <w:effect w:val="none"/>
      <w:vertAlign w:val="baseline"/>
      <w:cs w:val="0"/>
      <w:em w:val="none"/>
      <w:lang w:bidi="ar-SA" w:eastAsia="tr-TR" w:val="tr-TR"/>
    </w:rPr>
  </w:style>
  <w:style w:type="character" w:styleId="ÜstBilgiChar">
    <w:name w:val="Üst Bilgi Char"/>
    <w:next w:val="ÜstBilgiChar"/>
    <w:autoRedefine w:val="0"/>
    <w:hidden w:val="0"/>
    <w:qFormat w:val="0"/>
    <w:rPr>
      <w:w w:val="100"/>
      <w:position w:val="-1"/>
      <w:sz w:val="24"/>
      <w:effect w:val="none"/>
      <w:vertAlign w:val="baseline"/>
      <w:cs w:val="0"/>
      <w:em w:val="none"/>
      <w:lang w:eastAsia="tr-TR" w:val="tr-TR"/>
    </w:rPr>
  </w:style>
  <w:style w:type="character" w:styleId="AltBilgiChar">
    <w:name w:val="Alt Bilgi Char"/>
    <w:next w:val="AltBilgiChar"/>
    <w:autoRedefine w:val="0"/>
    <w:hidden w:val="0"/>
    <w:qFormat w:val="0"/>
    <w:rPr>
      <w:w w:val="100"/>
      <w:position w:val="-1"/>
      <w:sz w:val="24"/>
      <w:effect w:val="none"/>
      <w:vertAlign w:val="baseline"/>
      <w:cs w:val="0"/>
      <w:em w:val="none"/>
      <w:lang w:eastAsia="tr-TR" w:val="tr-TR"/>
    </w:rPr>
  </w:style>
  <w:style w:type="character" w:styleId="Köprü">
    <w:name w:val="Köprü"/>
    <w:next w:val="Köprü"/>
    <w:autoRedefine w:val="0"/>
    <w:hidden w:val="0"/>
    <w:qFormat w:val="0"/>
    <w:rPr>
      <w:color w:val="0563c1"/>
      <w:w w:val="100"/>
      <w:position w:val="-1"/>
      <w:u w:val="single"/>
      <w:effect w:val="none"/>
      <w:vertAlign w:val="baseline"/>
      <w:cs w:val="0"/>
      <w:em w:val="none"/>
      <w:lang/>
    </w:rPr>
  </w:style>
  <w:style w:type="character" w:styleId="ÇözümlenmeyenBahsetme">
    <w:name w:val="Çözümlenmeyen Bahsetme"/>
    <w:next w:val="ÇözümlenmeyenBahsetme"/>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yperlink" Target="https://www.mef.edu.t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dogangonulg@mef.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YQdzw9C5NFFqm2IstI0CqaSxN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4AHIhMTlQQTM5NzBLZnBCc0VhUWdYLUQ4VEJFalNmZ2ZDSFl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2024-07-24T04:39:00Z</dcterms:created>
  <dc:creator>incelemesb1</dc:creator>
</cp:coreProperties>
</file>